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F8D45" w14:textId="77777777" w:rsidR="00E508AE" w:rsidRPr="00CE3B3E" w:rsidRDefault="00E508AE" w:rsidP="00E508AE">
      <w:pPr>
        <w:ind w:left="0"/>
      </w:pPr>
      <w:r>
        <w:rPr>
          <w:noProof/>
          <w:lang w:eastAsia="nb-NO"/>
        </w:rPr>
        <w:drawing>
          <wp:anchor distT="0" distB="0" distL="114300" distR="114300" simplePos="0" relativeHeight="251659264" behindDoc="1" locked="1" layoutInCell="1" allowOverlap="1" wp14:anchorId="6ACA6247" wp14:editId="61113F0F">
            <wp:simplePos x="0" y="0"/>
            <wp:positionH relativeFrom="page">
              <wp:posOffset>-395605</wp:posOffset>
            </wp:positionH>
            <wp:positionV relativeFrom="page">
              <wp:posOffset>-467360</wp:posOffset>
            </wp:positionV>
            <wp:extent cx="8276590" cy="11229975"/>
            <wp:effectExtent l="0" t="0" r="0" b="9525"/>
            <wp:wrapNone/>
            <wp:docPr id="1" name="Bilde 1" descr="logo på frontark 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logo på frontark final"/>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76590" cy="11229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CB6B8E" w14:textId="77777777" w:rsidR="00E508AE" w:rsidRDefault="00E508AE" w:rsidP="00E508AE">
      <w:pPr>
        <w:jc w:val="center"/>
        <w:rPr>
          <w:highlight w:val="yellow"/>
        </w:rPr>
      </w:pPr>
    </w:p>
    <w:p w14:paraId="54E9F81B" w14:textId="77777777" w:rsidR="00E508AE" w:rsidRDefault="00E508AE" w:rsidP="00E508AE">
      <w:pPr>
        <w:jc w:val="center"/>
        <w:rPr>
          <w:highlight w:val="yellow"/>
        </w:rPr>
      </w:pPr>
    </w:p>
    <w:p w14:paraId="2EE015A0" w14:textId="77777777" w:rsidR="00E508AE" w:rsidRDefault="00E508AE" w:rsidP="00E508AE">
      <w:pPr>
        <w:jc w:val="center"/>
        <w:rPr>
          <w:highlight w:val="yellow"/>
        </w:rPr>
      </w:pPr>
    </w:p>
    <w:p w14:paraId="65AA7197" w14:textId="77777777" w:rsidR="00E508AE" w:rsidRDefault="00E508AE" w:rsidP="00E508AE">
      <w:pPr>
        <w:jc w:val="center"/>
      </w:pPr>
      <w:r w:rsidRPr="00C854C7">
        <w:t>Standard rammeavtale</w:t>
      </w:r>
    </w:p>
    <w:p w14:paraId="56D49F39" w14:textId="77777777" w:rsidR="00C854C7" w:rsidRDefault="00E508AE" w:rsidP="00E508AE">
      <w:pPr>
        <w:jc w:val="center"/>
      </w:pPr>
      <w:r>
        <w:t xml:space="preserve">Anskaffelsesak </w:t>
      </w:r>
    </w:p>
    <w:p w14:paraId="35ED20BB" w14:textId="3E5C0F20" w:rsidR="00E508AE" w:rsidRPr="006E1714" w:rsidRDefault="00E508AE" w:rsidP="00E508AE">
      <w:pPr>
        <w:jc w:val="center"/>
      </w:pPr>
      <w:r w:rsidRPr="005D2F8C">
        <w:t>20</w:t>
      </w:r>
      <w:r w:rsidR="005D2F8C" w:rsidRPr="005D2F8C">
        <w:t>26</w:t>
      </w:r>
      <w:r w:rsidRPr="00D249FC">
        <w:t>-</w:t>
      </w:r>
      <w:r w:rsidR="00D249FC">
        <w:t>212</w:t>
      </w:r>
    </w:p>
    <w:p w14:paraId="650D634C" w14:textId="3782E746" w:rsidR="00E508AE" w:rsidRPr="00CE3B3E" w:rsidRDefault="00E508AE" w:rsidP="00E508AE">
      <w:pPr>
        <w:jc w:val="center"/>
      </w:pPr>
      <w:r w:rsidRPr="006E1714">
        <w:t xml:space="preserve">Avtale </w:t>
      </w:r>
      <w:r w:rsidR="00F61ABF">
        <w:t>om h</w:t>
      </w:r>
      <w:r w:rsidR="00F61ABF" w:rsidRPr="00F61ABF">
        <w:t>åndtering av restavfall/poseavfallsfraksjon fra innsamlet husholdningsavfall</w:t>
      </w:r>
    </w:p>
    <w:p w14:paraId="4DA751BF" w14:textId="77777777" w:rsidR="00E508AE" w:rsidRPr="00CE3B3E" w:rsidRDefault="00E508AE" w:rsidP="00E508AE">
      <w:pPr>
        <w:jc w:val="center"/>
      </w:pPr>
    </w:p>
    <w:p w14:paraId="26F7DEE2" w14:textId="77777777" w:rsidR="00E508AE" w:rsidRPr="00CE3B3E" w:rsidRDefault="00E508AE" w:rsidP="00E508AE">
      <w:pPr>
        <w:jc w:val="center"/>
      </w:pPr>
    </w:p>
    <w:p w14:paraId="0E2E5D6B" w14:textId="77777777" w:rsidR="00E508AE" w:rsidRPr="00CE3B3E" w:rsidRDefault="00E508AE" w:rsidP="00E508AE">
      <w:pPr>
        <w:jc w:val="center"/>
      </w:pPr>
    </w:p>
    <w:p w14:paraId="23C29921" w14:textId="77777777" w:rsidR="00E508AE" w:rsidRPr="00CE3B3E" w:rsidRDefault="00E508AE" w:rsidP="00E508AE">
      <w:pPr>
        <w:jc w:val="center"/>
      </w:pPr>
      <w:r w:rsidRPr="00CE3B3E">
        <w:t>Avtale om partsforpliktelser mellom:</w:t>
      </w:r>
    </w:p>
    <w:p w14:paraId="7B7956DC" w14:textId="77777777" w:rsidR="00E508AE" w:rsidRPr="00CE3B3E" w:rsidRDefault="00E508AE" w:rsidP="00E508AE">
      <w:pPr>
        <w:jc w:val="center"/>
      </w:pPr>
    </w:p>
    <w:p w14:paraId="790627E2" w14:textId="77777777" w:rsidR="00E508AE" w:rsidRPr="00CE3B3E" w:rsidRDefault="00E508AE" w:rsidP="00E508AE">
      <w:pPr>
        <w:jc w:val="cente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289"/>
      </w:tblGrid>
      <w:tr w:rsidR="00E508AE" w:rsidRPr="00CE3B3E" w14:paraId="1B4AF4B9" w14:textId="77777777" w:rsidTr="00DE2C58">
        <w:tc>
          <w:tcPr>
            <w:tcW w:w="8640" w:type="dxa"/>
          </w:tcPr>
          <w:p w14:paraId="7C3513F1" w14:textId="77777777" w:rsidR="00E508AE" w:rsidRPr="00CE3B3E" w:rsidRDefault="00E508AE" w:rsidP="00DE2C58">
            <w:pPr>
              <w:jc w:val="center"/>
            </w:pPr>
            <w:r w:rsidRPr="00CE3B3E">
              <w:fldChar w:fldCharType="begin">
                <w:ffData>
                  <w:name w:val="Tekst1"/>
                  <w:enabled/>
                  <w:calcOnExit w:val="0"/>
                  <w:textInput/>
                </w:ffData>
              </w:fldChar>
            </w:r>
            <w:bookmarkStart w:id="0" w:name="Tekst1"/>
            <w:r w:rsidRPr="00CE3B3E">
              <w:instrText xml:space="preserve"> FORMTEXT </w:instrText>
            </w:r>
            <w:r w:rsidRPr="00CE3B3E">
              <w:fldChar w:fldCharType="separate"/>
            </w:r>
            <w:r w:rsidR="000C2096">
              <w:rPr>
                <w:noProof/>
              </w:rPr>
              <w:t> </w:t>
            </w:r>
            <w:r w:rsidR="000C2096">
              <w:rPr>
                <w:noProof/>
              </w:rPr>
              <w:t> </w:t>
            </w:r>
            <w:r w:rsidR="000C2096">
              <w:rPr>
                <w:noProof/>
              </w:rPr>
              <w:t> </w:t>
            </w:r>
            <w:r w:rsidR="000C2096">
              <w:rPr>
                <w:noProof/>
              </w:rPr>
              <w:t> </w:t>
            </w:r>
            <w:r w:rsidR="000C2096">
              <w:rPr>
                <w:noProof/>
              </w:rPr>
              <w:t> </w:t>
            </w:r>
            <w:r w:rsidRPr="00CE3B3E">
              <w:fldChar w:fldCharType="end"/>
            </w:r>
            <w:bookmarkEnd w:id="0"/>
          </w:p>
        </w:tc>
      </w:tr>
    </w:tbl>
    <w:p w14:paraId="259B0D8A" w14:textId="77777777" w:rsidR="00E508AE" w:rsidRPr="00CE3B3E" w:rsidRDefault="00E508AE" w:rsidP="00E508AE">
      <w:pPr>
        <w:jc w:val="center"/>
      </w:pPr>
      <w:r w:rsidRPr="00CE3B3E">
        <w:t xml:space="preserve">(heretter omtalt som </w:t>
      </w:r>
      <w:r>
        <w:t>Oppdragsgiver</w:t>
      </w:r>
      <w:r w:rsidRPr="00CE3B3E">
        <w:t>)</w:t>
      </w:r>
    </w:p>
    <w:p w14:paraId="486320AD" w14:textId="77777777" w:rsidR="00E508AE" w:rsidRPr="00CE3B3E" w:rsidRDefault="00E508AE" w:rsidP="00E508AE">
      <w:pPr>
        <w:jc w:val="center"/>
      </w:pPr>
    </w:p>
    <w:p w14:paraId="1DE979DF" w14:textId="77777777" w:rsidR="00E508AE" w:rsidRPr="00CE3B3E" w:rsidRDefault="00E508AE" w:rsidP="00E508AE">
      <w:pPr>
        <w:jc w:val="cente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289"/>
      </w:tblGrid>
      <w:tr w:rsidR="00E508AE" w:rsidRPr="00CE3B3E" w14:paraId="76A00111" w14:textId="77777777" w:rsidTr="00DE2C58">
        <w:tc>
          <w:tcPr>
            <w:tcW w:w="8640" w:type="dxa"/>
          </w:tcPr>
          <w:p w14:paraId="20F51E81" w14:textId="77777777" w:rsidR="00E508AE" w:rsidRPr="00CE3B3E" w:rsidRDefault="00E508AE" w:rsidP="00DE2C58">
            <w:pPr>
              <w:jc w:val="center"/>
            </w:pPr>
            <w:r w:rsidRPr="00CE3B3E">
              <w:fldChar w:fldCharType="begin">
                <w:ffData>
                  <w:name w:val="Tekst1"/>
                  <w:enabled/>
                  <w:calcOnExit w:val="0"/>
                  <w:textInput/>
                </w:ffData>
              </w:fldChar>
            </w:r>
            <w:r w:rsidRPr="00CE3B3E">
              <w:instrText xml:space="preserve"> FORMTEXT </w:instrText>
            </w:r>
            <w:r w:rsidRPr="00CE3B3E">
              <w:fldChar w:fldCharType="separate"/>
            </w:r>
            <w:r w:rsidR="000C2096">
              <w:rPr>
                <w:noProof/>
              </w:rPr>
              <w:t> </w:t>
            </w:r>
            <w:r w:rsidR="000C2096">
              <w:rPr>
                <w:noProof/>
              </w:rPr>
              <w:t> </w:t>
            </w:r>
            <w:r w:rsidR="000C2096">
              <w:rPr>
                <w:noProof/>
              </w:rPr>
              <w:t> </w:t>
            </w:r>
            <w:r w:rsidR="000C2096">
              <w:rPr>
                <w:noProof/>
              </w:rPr>
              <w:t> </w:t>
            </w:r>
            <w:r w:rsidR="000C2096">
              <w:rPr>
                <w:noProof/>
              </w:rPr>
              <w:t> </w:t>
            </w:r>
            <w:r w:rsidRPr="00CE3B3E">
              <w:fldChar w:fldCharType="end"/>
            </w:r>
          </w:p>
        </w:tc>
      </w:tr>
    </w:tbl>
    <w:p w14:paraId="7355F0F1" w14:textId="77777777" w:rsidR="00E508AE" w:rsidRPr="00CE3B3E" w:rsidRDefault="00E508AE" w:rsidP="00E508AE">
      <w:pPr>
        <w:jc w:val="center"/>
      </w:pPr>
      <w:r w:rsidRPr="00CE3B3E">
        <w:t>(heretter omtalt som Leverandør)</w:t>
      </w:r>
    </w:p>
    <w:p w14:paraId="430952D9" w14:textId="77777777" w:rsidR="00E508AE" w:rsidRPr="00CE3B3E" w:rsidRDefault="00E508AE" w:rsidP="00E508AE">
      <w:pPr>
        <w:jc w:val="center"/>
      </w:pPr>
    </w:p>
    <w:p w14:paraId="57BC2E11" w14:textId="06E6B37D" w:rsidR="00E508AE" w:rsidRPr="00CE3B3E" w:rsidRDefault="002F3F79" w:rsidP="00E508AE">
      <w:pPr>
        <w:jc w:val="center"/>
      </w:pPr>
      <w:r w:rsidRPr="00435910">
        <w:t xml:space="preserve">Rammeavtalen er gjeldende fra </w:t>
      </w:r>
      <w:r w:rsidR="00BF288B" w:rsidRPr="00435910">
        <w:rPr>
          <w:rFonts w:cs="Arial"/>
          <w:noProof/>
          <w:szCs w:val="24"/>
        </w:rPr>
        <w:t>01.10.2027</w:t>
      </w:r>
      <w:r w:rsidRPr="00435910">
        <w:t xml:space="preserve"> til </w:t>
      </w:r>
      <w:r w:rsidR="00435910" w:rsidRPr="00435910">
        <w:rPr>
          <w:rFonts w:cs="Arial"/>
          <w:noProof/>
          <w:szCs w:val="24"/>
        </w:rPr>
        <w:t>3</w:t>
      </w:r>
      <w:r w:rsidR="001D10A2">
        <w:rPr>
          <w:rFonts w:cs="Arial"/>
          <w:noProof/>
          <w:szCs w:val="24"/>
        </w:rPr>
        <w:t>0</w:t>
      </w:r>
      <w:r w:rsidR="00435910" w:rsidRPr="00435910">
        <w:rPr>
          <w:rFonts w:cs="Arial"/>
          <w:noProof/>
          <w:szCs w:val="24"/>
        </w:rPr>
        <w:t xml:space="preserve">.09.2030 </w:t>
      </w:r>
      <w:r w:rsidRPr="00435910">
        <w:t>med opsjonsmuligheter 1 + 1 år</w:t>
      </w:r>
      <w:r w:rsidR="00E508AE" w:rsidRPr="00435910">
        <w:t xml:space="preserve">. </w:t>
      </w:r>
    </w:p>
    <w:p w14:paraId="694016D8" w14:textId="77777777" w:rsidR="00E508AE" w:rsidRPr="00CE3B3E" w:rsidRDefault="00E508AE" w:rsidP="00E508AE">
      <w:pPr>
        <w:jc w:val="center"/>
      </w:pPr>
    </w:p>
    <w:p w14:paraId="5AB9400C" w14:textId="77777777" w:rsidR="00E508AE" w:rsidRPr="00CE3B3E" w:rsidRDefault="00E508AE" w:rsidP="00E508AE">
      <w:pPr>
        <w:jc w:val="center"/>
      </w:pPr>
      <w:r w:rsidRPr="00CE3B3E">
        <w:t xml:space="preserve">For </w:t>
      </w:r>
      <w:r>
        <w:t>Oppdragsgiver</w:t>
      </w:r>
      <w:r w:rsidRPr="00CE3B3E">
        <w:t>:</w:t>
      </w:r>
      <w:r w:rsidRPr="00CE3B3E">
        <w:tab/>
      </w:r>
      <w:r>
        <w:tab/>
      </w:r>
      <w:r>
        <w:tab/>
      </w:r>
      <w:r>
        <w:tab/>
      </w:r>
      <w:r>
        <w:tab/>
      </w:r>
      <w:r w:rsidRPr="00CE3B3E">
        <w:t>For Leverandør:</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8"/>
        <w:gridCol w:w="403"/>
        <w:gridCol w:w="4064"/>
      </w:tblGrid>
      <w:tr w:rsidR="00E508AE" w:rsidRPr="00FF5597" w14:paraId="328540E1" w14:textId="77777777" w:rsidTr="00DE2C58">
        <w:trPr>
          <w:trHeight w:val="1321"/>
          <w:jc w:val="center"/>
        </w:trPr>
        <w:tc>
          <w:tcPr>
            <w:tcW w:w="2398" w:type="pct"/>
          </w:tcPr>
          <w:p w14:paraId="0FDAF590" w14:textId="77777777" w:rsidR="00E508AE" w:rsidRPr="00FF5597" w:rsidRDefault="00E508AE" w:rsidP="00DE2C58">
            <w:pPr>
              <w:jc w:val="center"/>
              <w:rPr>
                <w:lang w:val="da-DK"/>
              </w:rPr>
            </w:pPr>
            <w:r w:rsidRPr="00FF5597">
              <w:rPr>
                <w:highlight w:val="lightGray"/>
                <w:lang w:val="da-DK"/>
              </w:rPr>
              <w:t>[Sted/dato]</w:t>
            </w:r>
          </w:p>
          <w:p w14:paraId="5E0B49B0" w14:textId="77777777" w:rsidR="00E508AE" w:rsidRPr="00FF5597" w:rsidRDefault="00E508AE" w:rsidP="00DE2C58">
            <w:pPr>
              <w:jc w:val="center"/>
              <w:rPr>
                <w:lang w:val="da-DK"/>
              </w:rPr>
            </w:pPr>
          </w:p>
          <w:p w14:paraId="7216BD80" w14:textId="77777777" w:rsidR="00E508AE" w:rsidRPr="00FF5597" w:rsidRDefault="00E508AE" w:rsidP="00DE2C58">
            <w:pPr>
              <w:jc w:val="center"/>
              <w:rPr>
                <w:lang w:val="da-DK"/>
              </w:rPr>
            </w:pPr>
            <w:r w:rsidRPr="00FF5597">
              <w:rPr>
                <w:lang w:val="da-DK"/>
              </w:rPr>
              <w:t>______________________________</w:t>
            </w:r>
          </w:p>
          <w:p w14:paraId="6D70CC29" w14:textId="77777777" w:rsidR="00E508AE" w:rsidRPr="00FF5597" w:rsidRDefault="00E508AE" w:rsidP="00DE2C58">
            <w:pPr>
              <w:jc w:val="center"/>
              <w:rPr>
                <w:lang w:val="da-DK"/>
              </w:rPr>
            </w:pPr>
          </w:p>
          <w:p w14:paraId="1B553A0E" w14:textId="77777777" w:rsidR="00E508AE" w:rsidRPr="00FF5597" w:rsidRDefault="00E508AE" w:rsidP="00DE2C58">
            <w:pPr>
              <w:jc w:val="center"/>
              <w:rPr>
                <w:lang w:val="da-DK"/>
              </w:rPr>
            </w:pPr>
            <w:r w:rsidRPr="00FF5597">
              <w:rPr>
                <w:highlight w:val="lightGray"/>
                <w:lang w:val="da-DK"/>
              </w:rPr>
              <w:t>[Navn m. blokkbokstaver]</w:t>
            </w:r>
          </w:p>
          <w:p w14:paraId="2FA0F9FD" w14:textId="77777777" w:rsidR="00E508AE" w:rsidRPr="00FF5597" w:rsidRDefault="00E508AE" w:rsidP="00DE2C58">
            <w:pPr>
              <w:jc w:val="center"/>
            </w:pPr>
            <w:r w:rsidRPr="00FF5597">
              <w:rPr>
                <w:highlight w:val="lightGray"/>
              </w:rPr>
              <w:t>[Tittel]</w:t>
            </w:r>
          </w:p>
        </w:tc>
        <w:tc>
          <w:tcPr>
            <w:tcW w:w="235" w:type="pct"/>
          </w:tcPr>
          <w:p w14:paraId="4DA31CA7" w14:textId="77777777" w:rsidR="00E508AE" w:rsidRPr="00FF5597" w:rsidRDefault="00E508AE" w:rsidP="00DE2C58">
            <w:pPr>
              <w:jc w:val="center"/>
            </w:pPr>
          </w:p>
        </w:tc>
        <w:tc>
          <w:tcPr>
            <w:tcW w:w="2367" w:type="pct"/>
          </w:tcPr>
          <w:p w14:paraId="058EFFEC" w14:textId="77777777" w:rsidR="00E508AE" w:rsidRPr="00FF5597" w:rsidRDefault="00E508AE" w:rsidP="00DE2C58">
            <w:pPr>
              <w:jc w:val="center"/>
              <w:rPr>
                <w:lang w:val="da-DK"/>
              </w:rPr>
            </w:pPr>
            <w:r w:rsidRPr="00FF5597">
              <w:rPr>
                <w:highlight w:val="lightGray"/>
                <w:lang w:val="da-DK"/>
              </w:rPr>
              <w:t>Sted/dato]</w:t>
            </w:r>
          </w:p>
          <w:p w14:paraId="59FCBEA0" w14:textId="77777777" w:rsidR="00E508AE" w:rsidRPr="00FF5597" w:rsidRDefault="00E508AE" w:rsidP="00DE2C58">
            <w:pPr>
              <w:jc w:val="center"/>
              <w:rPr>
                <w:lang w:val="da-DK"/>
              </w:rPr>
            </w:pPr>
          </w:p>
          <w:p w14:paraId="5029DB50" w14:textId="77777777" w:rsidR="00E508AE" w:rsidRPr="00FF5597" w:rsidRDefault="00E508AE" w:rsidP="00DE2C58">
            <w:pPr>
              <w:jc w:val="center"/>
              <w:rPr>
                <w:lang w:val="da-DK"/>
              </w:rPr>
            </w:pPr>
            <w:r w:rsidRPr="00FF5597">
              <w:rPr>
                <w:lang w:val="da-DK"/>
              </w:rPr>
              <w:t>______________________________</w:t>
            </w:r>
          </w:p>
          <w:p w14:paraId="70CF6812" w14:textId="77777777" w:rsidR="00E508AE" w:rsidRPr="00FF5597" w:rsidRDefault="00E508AE" w:rsidP="00DE2C58">
            <w:pPr>
              <w:jc w:val="center"/>
              <w:rPr>
                <w:lang w:val="da-DK"/>
              </w:rPr>
            </w:pPr>
          </w:p>
          <w:p w14:paraId="5FD87CD6" w14:textId="77777777" w:rsidR="00E508AE" w:rsidRDefault="00E508AE" w:rsidP="00DE2C58">
            <w:pPr>
              <w:jc w:val="center"/>
              <w:rPr>
                <w:lang w:val="da-DK"/>
              </w:rPr>
            </w:pPr>
            <w:r w:rsidRPr="00FF5597">
              <w:rPr>
                <w:highlight w:val="lightGray"/>
                <w:lang w:val="da-DK"/>
              </w:rPr>
              <w:t>[Navn m. blokkbokstaver]</w:t>
            </w:r>
          </w:p>
          <w:p w14:paraId="0F3A1927" w14:textId="77777777" w:rsidR="00E508AE" w:rsidRPr="00FF5597" w:rsidRDefault="00E508AE" w:rsidP="00DE2C58">
            <w:pPr>
              <w:jc w:val="center"/>
              <w:rPr>
                <w:lang w:val="da-DK"/>
              </w:rPr>
            </w:pPr>
            <w:r w:rsidRPr="00FF5597">
              <w:rPr>
                <w:highlight w:val="lightGray"/>
              </w:rPr>
              <w:t>[Tittel]</w:t>
            </w:r>
          </w:p>
          <w:p w14:paraId="42E3A6DD" w14:textId="77777777" w:rsidR="00E508AE" w:rsidRPr="00FF5597" w:rsidRDefault="00E508AE" w:rsidP="00DE2C58">
            <w:pPr>
              <w:jc w:val="center"/>
            </w:pPr>
          </w:p>
        </w:tc>
      </w:tr>
    </w:tbl>
    <w:p w14:paraId="3D16D45A" w14:textId="77777777" w:rsidR="00E508AE" w:rsidRPr="00CE3B3E" w:rsidRDefault="00E508AE" w:rsidP="00E508AE">
      <w:pPr>
        <w:jc w:val="center"/>
      </w:pPr>
    </w:p>
    <w:p w14:paraId="2FDD47A7" w14:textId="77777777" w:rsidR="00E508AE" w:rsidRPr="00786A6B" w:rsidRDefault="00E508AE" w:rsidP="00E508AE">
      <w:pPr>
        <w:jc w:val="center"/>
        <w:rPr>
          <w:lang w:val="da-DK"/>
        </w:rPr>
      </w:pPr>
      <w:r w:rsidRPr="00786A6B">
        <w:rPr>
          <w:lang w:val="da-DK"/>
        </w:rPr>
        <w:t>(Dato, signatur, tittel)</w:t>
      </w:r>
      <w:r w:rsidRPr="00786A6B">
        <w:rPr>
          <w:lang w:val="da-DK"/>
        </w:rPr>
        <w:tab/>
        <w:t>(Dato, signatur, tittel)</w:t>
      </w:r>
    </w:p>
    <w:p w14:paraId="5712AC08" w14:textId="77777777" w:rsidR="00E508AE" w:rsidRPr="00786A6B" w:rsidRDefault="00E508AE" w:rsidP="00E508AE">
      <w:pPr>
        <w:jc w:val="center"/>
        <w:rPr>
          <w:lang w:val="da-DK"/>
        </w:rPr>
      </w:pPr>
    </w:p>
    <w:p w14:paraId="025E8AFF" w14:textId="77777777" w:rsidR="00E508AE" w:rsidRPr="00786A6B" w:rsidRDefault="00E508AE" w:rsidP="00E508AE">
      <w:pPr>
        <w:jc w:val="center"/>
        <w:rPr>
          <w:lang w:val="da-DK"/>
        </w:rPr>
      </w:pPr>
    </w:p>
    <w:p w14:paraId="0007152F" w14:textId="77777777" w:rsidR="00E508AE" w:rsidRDefault="00E508AE" w:rsidP="00E508AE">
      <w:r w:rsidRPr="00CE3B3E">
        <w:t>Signatursettere bekrefter med sin signatur på dette dokument at de innehar de fullmakter som er nødvendige for å binde sin kontraktspart under denne kontrakt.</w:t>
      </w:r>
    </w:p>
    <w:p w14:paraId="2AC45690" w14:textId="77777777" w:rsidR="00E508AE" w:rsidRPr="00CE3B3E" w:rsidRDefault="00E508AE" w:rsidP="00E508AE"/>
    <w:p w14:paraId="49399C69" w14:textId="77777777" w:rsidR="00E508AE" w:rsidRPr="00CE3B3E" w:rsidRDefault="00742952" w:rsidP="00E508AE">
      <w:r>
        <w:pict w14:anchorId="4EDA4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21.6pt">
            <v:imagedata r:id="rId12" o:title=""/>
          </v:shape>
        </w:pict>
      </w:r>
    </w:p>
    <w:p w14:paraId="423249AA" w14:textId="77777777" w:rsidR="00E508AE" w:rsidRPr="00CE3B3E" w:rsidRDefault="00742952" w:rsidP="00E508AE">
      <w:r>
        <w:pict w14:anchorId="27BB1EC6">
          <v:shape id="_x0000_i1026" type="#_x0000_t75" style="width:3in;height:21.6pt">
            <v:imagedata r:id="rId13" o:title=""/>
          </v:shape>
        </w:pict>
      </w:r>
    </w:p>
    <w:p w14:paraId="1E40D4ED" w14:textId="77777777" w:rsidR="00E508AE" w:rsidRDefault="00E508AE" w:rsidP="00E508AE"/>
    <w:p w14:paraId="38355D97" w14:textId="77777777" w:rsidR="00E508AE" w:rsidRPr="00CE3B3E" w:rsidRDefault="00E508AE" w:rsidP="00E508AE"/>
    <w:p w14:paraId="72544D5C" w14:textId="77777777" w:rsidR="00E508AE" w:rsidRPr="00CE3B3E" w:rsidRDefault="00E508AE" w:rsidP="00E508AE">
      <w:bookmarkStart w:id="1" w:name="_Toc138475819"/>
      <w:bookmarkStart w:id="2" w:name="_Toc138476765"/>
      <w:bookmarkStart w:id="3" w:name="_Toc178975019"/>
      <w:bookmarkStart w:id="4" w:name="_Toc178976048"/>
      <w:bookmarkStart w:id="5" w:name="_Toc178976178"/>
      <w:bookmarkStart w:id="6" w:name="_Toc180881604"/>
      <w:bookmarkStart w:id="7" w:name="_Toc180883201"/>
      <w:bookmarkStart w:id="8" w:name="_Toc180918315"/>
      <w:bookmarkStart w:id="9" w:name="_Toc210530719"/>
      <w:r w:rsidRPr="00CE3B3E">
        <w:t xml:space="preserve">Denne kontrakten er utstedt i </w:t>
      </w:r>
      <w:r w:rsidR="00260BF8">
        <w:t>2</w:t>
      </w:r>
      <w:r w:rsidRPr="00CE3B3E">
        <w:t xml:space="preserve"> eksemplarer, hvorav </w:t>
      </w:r>
      <w:r w:rsidR="00260BF8">
        <w:t>1</w:t>
      </w:r>
      <w:r w:rsidRPr="00CE3B3E">
        <w:t xml:space="preserve"> beholdes av </w:t>
      </w:r>
      <w:r>
        <w:t>Oppdragsgiver</w:t>
      </w:r>
      <w:r w:rsidRPr="00CE3B3E">
        <w:t xml:space="preserve"> og </w:t>
      </w:r>
      <w:r w:rsidR="00260BF8">
        <w:t>1</w:t>
      </w:r>
      <w:r w:rsidRPr="00CE3B3E">
        <w:t xml:space="preserve"> beholdes av Leverandør.</w:t>
      </w:r>
      <w:bookmarkEnd w:id="1"/>
      <w:bookmarkEnd w:id="2"/>
      <w:bookmarkEnd w:id="3"/>
      <w:bookmarkEnd w:id="4"/>
      <w:bookmarkEnd w:id="5"/>
      <w:bookmarkEnd w:id="6"/>
      <w:bookmarkEnd w:id="7"/>
      <w:bookmarkEnd w:id="8"/>
      <w:bookmarkEnd w:id="9"/>
    </w:p>
    <w:p w14:paraId="2728A4A8" w14:textId="77777777" w:rsidR="00E508AE" w:rsidRPr="00CE3B3E" w:rsidRDefault="00E508AE" w:rsidP="00E508AE"/>
    <w:p w14:paraId="22EF2183" w14:textId="2C5E38D4" w:rsidR="00E508AE" w:rsidRDefault="00E508AE" w:rsidP="00435910">
      <w:r>
        <w:br w:type="page"/>
      </w:r>
      <w:r w:rsidRPr="006E5A74">
        <w:lastRenderedPageBreak/>
        <w:t>Innhold</w:t>
      </w:r>
      <w:r w:rsidRPr="004D1F84">
        <w:t xml:space="preserve"> </w:t>
      </w:r>
    </w:p>
    <w:p w14:paraId="2BCDD05F" w14:textId="469E2AAA" w:rsidR="00311867" w:rsidRDefault="00E508AE">
      <w:pPr>
        <w:pStyle w:val="INNH1"/>
        <w:rPr>
          <w:rFonts w:asciiTheme="minorHAnsi" w:eastAsiaTheme="minorEastAsia" w:hAnsiTheme="minorHAnsi" w:cstheme="minorBidi"/>
          <w:b w:val="0"/>
          <w:bCs w:val="0"/>
          <w:caps w:val="0"/>
          <w:kern w:val="2"/>
          <w:sz w:val="24"/>
          <w:szCs w:val="24"/>
          <w14:ligatures w14:val="standardContextual"/>
        </w:rPr>
      </w:pPr>
      <w:r>
        <w:fldChar w:fldCharType="begin"/>
      </w:r>
      <w:r>
        <w:instrText xml:space="preserve"> TOC \o "1-1" \h \z \u </w:instrText>
      </w:r>
      <w:r>
        <w:fldChar w:fldCharType="separate"/>
      </w:r>
      <w:hyperlink w:anchor="_Toc237422971" w:history="1">
        <w:r w:rsidR="00311867" w:rsidRPr="00E955B0">
          <w:rPr>
            <w:rStyle w:val="Hyperkobling"/>
          </w:rPr>
          <w:t>1.</w:t>
        </w:r>
        <w:r w:rsidR="00311867">
          <w:rPr>
            <w:rFonts w:asciiTheme="minorHAnsi" w:eastAsiaTheme="minorEastAsia" w:hAnsiTheme="minorHAnsi" w:cstheme="minorBidi"/>
            <w:b w:val="0"/>
            <w:bCs w:val="0"/>
            <w:caps w:val="0"/>
            <w:kern w:val="2"/>
            <w:sz w:val="24"/>
            <w:szCs w:val="24"/>
            <w14:ligatures w14:val="standardContextual"/>
          </w:rPr>
          <w:tab/>
        </w:r>
        <w:r w:rsidR="00311867" w:rsidRPr="00E955B0">
          <w:rPr>
            <w:rStyle w:val="Hyperkobling"/>
          </w:rPr>
          <w:t>Kontraktstype og kontraktens formål</w:t>
        </w:r>
        <w:r w:rsidR="00311867">
          <w:rPr>
            <w:webHidden/>
          </w:rPr>
          <w:tab/>
        </w:r>
        <w:r w:rsidR="00311867">
          <w:rPr>
            <w:webHidden/>
          </w:rPr>
          <w:fldChar w:fldCharType="begin"/>
        </w:r>
        <w:r w:rsidR="00311867">
          <w:rPr>
            <w:webHidden/>
          </w:rPr>
          <w:instrText xml:space="preserve"> PAGEREF _Toc237422971 \h </w:instrText>
        </w:r>
        <w:r w:rsidR="00311867">
          <w:rPr>
            <w:webHidden/>
          </w:rPr>
        </w:r>
        <w:r w:rsidR="00311867">
          <w:rPr>
            <w:webHidden/>
          </w:rPr>
          <w:fldChar w:fldCharType="separate"/>
        </w:r>
        <w:r w:rsidR="00311867">
          <w:rPr>
            <w:webHidden/>
          </w:rPr>
          <w:t>3</w:t>
        </w:r>
        <w:r w:rsidR="00311867">
          <w:rPr>
            <w:webHidden/>
          </w:rPr>
          <w:fldChar w:fldCharType="end"/>
        </w:r>
      </w:hyperlink>
    </w:p>
    <w:p w14:paraId="11BF8EE7" w14:textId="35DD9CE4"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72" w:history="1">
        <w:r w:rsidRPr="00E955B0">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KONTRAKTENS DOKUMENTER OG RANGORDNING</w:t>
        </w:r>
        <w:r>
          <w:rPr>
            <w:webHidden/>
          </w:rPr>
          <w:tab/>
        </w:r>
        <w:r>
          <w:rPr>
            <w:webHidden/>
          </w:rPr>
          <w:fldChar w:fldCharType="begin"/>
        </w:r>
        <w:r>
          <w:rPr>
            <w:webHidden/>
          </w:rPr>
          <w:instrText xml:space="preserve"> PAGEREF _Toc237422972 \h </w:instrText>
        </w:r>
        <w:r>
          <w:rPr>
            <w:webHidden/>
          </w:rPr>
        </w:r>
        <w:r>
          <w:rPr>
            <w:webHidden/>
          </w:rPr>
          <w:fldChar w:fldCharType="separate"/>
        </w:r>
        <w:r>
          <w:rPr>
            <w:webHidden/>
          </w:rPr>
          <w:t>3</w:t>
        </w:r>
        <w:r>
          <w:rPr>
            <w:webHidden/>
          </w:rPr>
          <w:fldChar w:fldCharType="end"/>
        </w:r>
      </w:hyperlink>
    </w:p>
    <w:p w14:paraId="7CD9E4D8" w14:textId="421DD4DC"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73" w:history="1">
        <w:r w:rsidRPr="00E955B0">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Definisjoner</w:t>
        </w:r>
        <w:r>
          <w:rPr>
            <w:webHidden/>
          </w:rPr>
          <w:tab/>
        </w:r>
        <w:r>
          <w:rPr>
            <w:webHidden/>
          </w:rPr>
          <w:fldChar w:fldCharType="begin"/>
        </w:r>
        <w:r>
          <w:rPr>
            <w:webHidden/>
          </w:rPr>
          <w:instrText xml:space="preserve"> PAGEREF _Toc237422973 \h </w:instrText>
        </w:r>
        <w:r>
          <w:rPr>
            <w:webHidden/>
          </w:rPr>
        </w:r>
        <w:r>
          <w:rPr>
            <w:webHidden/>
          </w:rPr>
          <w:fldChar w:fldCharType="separate"/>
        </w:r>
        <w:r>
          <w:rPr>
            <w:webHidden/>
          </w:rPr>
          <w:t>4</w:t>
        </w:r>
        <w:r>
          <w:rPr>
            <w:webHidden/>
          </w:rPr>
          <w:fldChar w:fldCharType="end"/>
        </w:r>
      </w:hyperlink>
    </w:p>
    <w:p w14:paraId="4E2D23C3" w14:textId="642E9B37"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74" w:history="1">
        <w:r w:rsidRPr="00E955B0">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PRIS OG BETALINGSBETINGELSER</w:t>
        </w:r>
        <w:r>
          <w:rPr>
            <w:webHidden/>
          </w:rPr>
          <w:tab/>
        </w:r>
        <w:r>
          <w:rPr>
            <w:webHidden/>
          </w:rPr>
          <w:fldChar w:fldCharType="begin"/>
        </w:r>
        <w:r>
          <w:rPr>
            <w:webHidden/>
          </w:rPr>
          <w:instrText xml:space="preserve"> PAGEREF _Toc237422974 \h </w:instrText>
        </w:r>
        <w:r>
          <w:rPr>
            <w:webHidden/>
          </w:rPr>
        </w:r>
        <w:r>
          <w:rPr>
            <w:webHidden/>
          </w:rPr>
          <w:fldChar w:fldCharType="separate"/>
        </w:r>
        <w:r>
          <w:rPr>
            <w:webHidden/>
          </w:rPr>
          <w:t>4</w:t>
        </w:r>
        <w:r>
          <w:rPr>
            <w:webHidden/>
          </w:rPr>
          <w:fldChar w:fldCharType="end"/>
        </w:r>
      </w:hyperlink>
    </w:p>
    <w:p w14:paraId="34C1BBE5" w14:textId="4BE139F5"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75" w:history="1">
        <w:r w:rsidRPr="00E955B0">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LEVERING – TID, STED OG MÅTE</w:t>
        </w:r>
        <w:r>
          <w:rPr>
            <w:webHidden/>
          </w:rPr>
          <w:tab/>
        </w:r>
        <w:r>
          <w:rPr>
            <w:webHidden/>
          </w:rPr>
          <w:fldChar w:fldCharType="begin"/>
        </w:r>
        <w:r>
          <w:rPr>
            <w:webHidden/>
          </w:rPr>
          <w:instrText xml:space="preserve"> PAGEREF _Toc237422975 \h </w:instrText>
        </w:r>
        <w:r>
          <w:rPr>
            <w:webHidden/>
          </w:rPr>
        </w:r>
        <w:r>
          <w:rPr>
            <w:webHidden/>
          </w:rPr>
          <w:fldChar w:fldCharType="separate"/>
        </w:r>
        <w:r>
          <w:rPr>
            <w:webHidden/>
          </w:rPr>
          <w:t>4</w:t>
        </w:r>
        <w:r>
          <w:rPr>
            <w:webHidden/>
          </w:rPr>
          <w:fldChar w:fldCharType="end"/>
        </w:r>
      </w:hyperlink>
    </w:p>
    <w:p w14:paraId="075201AF" w14:textId="39E0BC7C"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76" w:history="1">
        <w:r w:rsidRPr="00E955B0">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RAMMEAVTALETYPE</w:t>
        </w:r>
        <w:r>
          <w:rPr>
            <w:webHidden/>
          </w:rPr>
          <w:tab/>
        </w:r>
        <w:r>
          <w:rPr>
            <w:webHidden/>
          </w:rPr>
          <w:fldChar w:fldCharType="begin"/>
        </w:r>
        <w:r>
          <w:rPr>
            <w:webHidden/>
          </w:rPr>
          <w:instrText xml:space="preserve"> PAGEREF _Toc237422976 \h </w:instrText>
        </w:r>
        <w:r>
          <w:rPr>
            <w:webHidden/>
          </w:rPr>
        </w:r>
        <w:r>
          <w:rPr>
            <w:webHidden/>
          </w:rPr>
          <w:fldChar w:fldCharType="separate"/>
        </w:r>
        <w:r>
          <w:rPr>
            <w:webHidden/>
          </w:rPr>
          <w:t>5</w:t>
        </w:r>
        <w:r>
          <w:rPr>
            <w:webHidden/>
          </w:rPr>
          <w:fldChar w:fldCharType="end"/>
        </w:r>
      </w:hyperlink>
    </w:p>
    <w:p w14:paraId="7017409B" w14:textId="40DFA01E"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77" w:history="1">
        <w:r w:rsidRPr="00E955B0">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LEVERANDØRENS FORPLIKTELSER</w:t>
        </w:r>
        <w:r>
          <w:rPr>
            <w:webHidden/>
          </w:rPr>
          <w:tab/>
        </w:r>
        <w:r>
          <w:rPr>
            <w:webHidden/>
          </w:rPr>
          <w:fldChar w:fldCharType="begin"/>
        </w:r>
        <w:r>
          <w:rPr>
            <w:webHidden/>
          </w:rPr>
          <w:instrText xml:space="preserve"> PAGEREF _Toc237422977 \h </w:instrText>
        </w:r>
        <w:r>
          <w:rPr>
            <w:webHidden/>
          </w:rPr>
        </w:r>
        <w:r>
          <w:rPr>
            <w:webHidden/>
          </w:rPr>
          <w:fldChar w:fldCharType="separate"/>
        </w:r>
        <w:r>
          <w:rPr>
            <w:webHidden/>
          </w:rPr>
          <w:t>5</w:t>
        </w:r>
        <w:r>
          <w:rPr>
            <w:webHidden/>
          </w:rPr>
          <w:fldChar w:fldCharType="end"/>
        </w:r>
      </w:hyperlink>
    </w:p>
    <w:p w14:paraId="471676B0" w14:textId="6E1DA69A"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78" w:history="1">
        <w:r w:rsidRPr="00E955B0">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OPPDRAGSGIVERS rettigheter</w:t>
        </w:r>
        <w:r>
          <w:rPr>
            <w:webHidden/>
          </w:rPr>
          <w:tab/>
        </w:r>
        <w:r>
          <w:rPr>
            <w:webHidden/>
          </w:rPr>
          <w:fldChar w:fldCharType="begin"/>
        </w:r>
        <w:r>
          <w:rPr>
            <w:webHidden/>
          </w:rPr>
          <w:instrText xml:space="preserve"> PAGEREF _Toc237422978 \h </w:instrText>
        </w:r>
        <w:r>
          <w:rPr>
            <w:webHidden/>
          </w:rPr>
        </w:r>
        <w:r>
          <w:rPr>
            <w:webHidden/>
          </w:rPr>
          <w:fldChar w:fldCharType="separate"/>
        </w:r>
        <w:r>
          <w:rPr>
            <w:webHidden/>
          </w:rPr>
          <w:t>8</w:t>
        </w:r>
        <w:r>
          <w:rPr>
            <w:webHidden/>
          </w:rPr>
          <w:fldChar w:fldCharType="end"/>
        </w:r>
      </w:hyperlink>
    </w:p>
    <w:p w14:paraId="43D42BDB" w14:textId="04A4E16F"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79" w:history="1">
        <w:r w:rsidRPr="00E955B0">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OPPDRAGSGIVERS KONTRAKTS-FORPLIKTELSER</w:t>
        </w:r>
        <w:r>
          <w:rPr>
            <w:webHidden/>
          </w:rPr>
          <w:tab/>
        </w:r>
        <w:r>
          <w:rPr>
            <w:webHidden/>
          </w:rPr>
          <w:fldChar w:fldCharType="begin"/>
        </w:r>
        <w:r>
          <w:rPr>
            <w:webHidden/>
          </w:rPr>
          <w:instrText xml:space="preserve"> PAGEREF _Toc237422979 \h </w:instrText>
        </w:r>
        <w:r>
          <w:rPr>
            <w:webHidden/>
          </w:rPr>
        </w:r>
        <w:r>
          <w:rPr>
            <w:webHidden/>
          </w:rPr>
          <w:fldChar w:fldCharType="separate"/>
        </w:r>
        <w:r>
          <w:rPr>
            <w:webHidden/>
          </w:rPr>
          <w:t>10</w:t>
        </w:r>
        <w:r>
          <w:rPr>
            <w:webHidden/>
          </w:rPr>
          <w:fldChar w:fldCharType="end"/>
        </w:r>
      </w:hyperlink>
    </w:p>
    <w:p w14:paraId="3DA35C4E" w14:textId="1044F126"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80" w:history="1">
        <w:r w:rsidRPr="00E955B0">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LEVERANDØRENS rettigheter</w:t>
        </w:r>
        <w:r>
          <w:rPr>
            <w:webHidden/>
          </w:rPr>
          <w:tab/>
        </w:r>
        <w:r>
          <w:rPr>
            <w:webHidden/>
          </w:rPr>
          <w:fldChar w:fldCharType="begin"/>
        </w:r>
        <w:r>
          <w:rPr>
            <w:webHidden/>
          </w:rPr>
          <w:instrText xml:space="preserve"> PAGEREF _Toc237422980 \h </w:instrText>
        </w:r>
        <w:r>
          <w:rPr>
            <w:webHidden/>
          </w:rPr>
        </w:r>
        <w:r>
          <w:rPr>
            <w:webHidden/>
          </w:rPr>
          <w:fldChar w:fldCharType="separate"/>
        </w:r>
        <w:r>
          <w:rPr>
            <w:webHidden/>
          </w:rPr>
          <w:t>11</w:t>
        </w:r>
        <w:r>
          <w:rPr>
            <w:webHidden/>
          </w:rPr>
          <w:fldChar w:fldCharType="end"/>
        </w:r>
      </w:hyperlink>
    </w:p>
    <w:p w14:paraId="3F18FDD1" w14:textId="2573D59C"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81" w:history="1">
        <w:r w:rsidRPr="00E955B0">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RISIKO</w:t>
        </w:r>
        <w:r>
          <w:rPr>
            <w:webHidden/>
          </w:rPr>
          <w:tab/>
        </w:r>
        <w:r>
          <w:rPr>
            <w:webHidden/>
          </w:rPr>
          <w:fldChar w:fldCharType="begin"/>
        </w:r>
        <w:r>
          <w:rPr>
            <w:webHidden/>
          </w:rPr>
          <w:instrText xml:space="preserve"> PAGEREF _Toc237422981 \h </w:instrText>
        </w:r>
        <w:r>
          <w:rPr>
            <w:webHidden/>
          </w:rPr>
        </w:r>
        <w:r>
          <w:rPr>
            <w:webHidden/>
          </w:rPr>
          <w:fldChar w:fldCharType="separate"/>
        </w:r>
        <w:r>
          <w:rPr>
            <w:webHidden/>
          </w:rPr>
          <w:t>12</w:t>
        </w:r>
        <w:r>
          <w:rPr>
            <w:webHidden/>
          </w:rPr>
          <w:fldChar w:fldCharType="end"/>
        </w:r>
      </w:hyperlink>
    </w:p>
    <w:p w14:paraId="3CCE20D4" w14:textId="29E2FE45"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82" w:history="1">
        <w:r w:rsidRPr="00E955B0">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OVERFØRING AV RETTIGHETER OG PLIKTER</w:t>
        </w:r>
        <w:r>
          <w:rPr>
            <w:webHidden/>
          </w:rPr>
          <w:tab/>
        </w:r>
        <w:r>
          <w:rPr>
            <w:webHidden/>
          </w:rPr>
          <w:fldChar w:fldCharType="begin"/>
        </w:r>
        <w:r>
          <w:rPr>
            <w:webHidden/>
          </w:rPr>
          <w:instrText xml:space="preserve"> PAGEREF _Toc237422982 \h </w:instrText>
        </w:r>
        <w:r>
          <w:rPr>
            <w:webHidden/>
          </w:rPr>
        </w:r>
        <w:r>
          <w:rPr>
            <w:webHidden/>
          </w:rPr>
          <w:fldChar w:fldCharType="separate"/>
        </w:r>
        <w:r>
          <w:rPr>
            <w:webHidden/>
          </w:rPr>
          <w:t>12</w:t>
        </w:r>
        <w:r>
          <w:rPr>
            <w:webHidden/>
          </w:rPr>
          <w:fldChar w:fldCharType="end"/>
        </w:r>
      </w:hyperlink>
    </w:p>
    <w:p w14:paraId="4ACE400E" w14:textId="5D843F13"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83" w:history="1">
        <w:r w:rsidRPr="00E955B0">
          <w:rPr>
            <w:rStyle w:val="Hyperkobling"/>
          </w:rPr>
          <w:t>13.</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ENDRING</w:t>
        </w:r>
        <w:r>
          <w:rPr>
            <w:webHidden/>
          </w:rPr>
          <w:tab/>
        </w:r>
        <w:r>
          <w:rPr>
            <w:webHidden/>
          </w:rPr>
          <w:fldChar w:fldCharType="begin"/>
        </w:r>
        <w:r>
          <w:rPr>
            <w:webHidden/>
          </w:rPr>
          <w:instrText xml:space="preserve"> PAGEREF _Toc237422983 \h </w:instrText>
        </w:r>
        <w:r>
          <w:rPr>
            <w:webHidden/>
          </w:rPr>
        </w:r>
        <w:r>
          <w:rPr>
            <w:webHidden/>
          </w:rPr>
          <w:fldChar w:fldCharType="separate"/>
        </w:r>
        <w:r>
          <w:rPr>
            <w:webHidden/>
          </w:rPr>
          <w:t>12</w:t>
        </w:r>
        <w:r>
          <w:rPr>
            <w:webHidden/>
          </w:rPr>
          <w:fldChar w:fldCharType="end"/>
        </w:r>
      </w:hyperlink>
    </w:p>
    <w:p w14:paraId="657C2729" w14:textId="55EEDCB1"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84" w:history="1">
        <w:r w:rsidRPr="00E955B0">
          <w:rPr>
            <w:rStyle w:val="Hyperkobling"/>
          </w:rPr>
          <w:t>14.</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OPPHØR AV KONTRAKT</w:t>
        </w:r>
        <w:r>
          <w:rPr>
            <w:webHidden/>
          </w:rPr>
          <w:tab/>
        </w:r>
        <w:r>
          <w:rPr>
            <w:webHidden/>
          </w:rPr>
          <w:fldChar w:fldCharType="begin"/>
        </w:r>
        <w:r>
          <w:rPr>
            <w:webHidden/>
          </w:rPr>
          <w:instrText xml:space="preserve"> PAGEREF _Toc237422984 \h </w:instrText>
        </w:r>
        <w:r>
          <w:rPr>
            <w:webHidden/>
          </w:rPr>
        </w:r>
        <w:r>
          <w:rPr>
            <w:webHidden/>
          </w:rPr>
          <w:fldChar w:fldCharType="separate"/>
        </w:r>
        <w:r>
          <w:rPr>
            <w:webHidden/>
          </w:rPr>
          <w:t>12</w:t>
        </w:r>
        <w:r>
          <w:rPr>
            <w:webHidden/>
          </w:rPr>
          <w:fldChar w:fldCharType="end"/>
        </w:r>
      </w:hyperlink>
    </w:p>
    <w:p w14:paraId="66F73412" w14:textId="489EEFD5"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85" w:history="1">
        <w:r w:rsidRPr="00E955B0">
          <w:rPr>
            <w:rStyle w:val="Hyperkobling"/>
          </w:rPr>
          <w:t>15.</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Heving av Kontrakt</w:t>
        </w:r>
        <w:r>
          <w:rPr>
            <w:webHidden/>
          </w:rPr>
          <w:tab/>
        </w:r>
        <w:r>
          <w:rPr>
            <w:webHidden/>
          </w:rPr>
          <w:fldChar w:fldCharType="begin"/>
        </w:r>
        <w:r>
          <w:rPr>
            <w:webHidden/>
          </w:rPr>
          <w:instrText xml:space="preserve"> PAGEREF _Toc237422985 \h </w:instrText>
        </w:r>
        <w:r>
          <w:rPr>
            <w:webHidden/>
          </w:rPr>
        </w:r>
        <w:r>
          <w:rPr>
            <w:webHidden/>
          </w:rPr>
          <w:fldChar w:fldCharType="separate"/>
        </w:r>
        <w:r>
          <w:rPr>
            <w:webHidden/>
          </w:rPr>
          <w:t>13</w:t>
        </w:r>
        <w:r>
          <w:rPr>
            <w:webHidden/>
          </w:rPr>
          <w:fldChar w:fldCharType="end"/>
        </w:r>
      </w:hyperlink>
    </w:p>
    <w:p w14:paraId="3495911F" w14:textId="4BBC6F0D"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86" w:history="1">
        <w:r w:rsidRPr="00E955B0">
          <w:rPr>
            <w:rStyle w:val="Hyperkobling"/>
          </w:rPr>
          <w:t>16.</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MØTER</w:t>
        </w:r>
        <w:r>
          <w:rPr>
            <w:webHidden/>
          </w:rPr>
          <w:tab/>
        </w:r>
        <w:r>
          <w:rPr>
            <w:webHidden/>
          </w:rPr>
          <w:fldChar w:fldCharType="begin"/>
        </w:r>
        <w:r>
          <w:rPr>
            <w:webHidden/>
          </w:rPr>
          <w:instrText xml:space="preserve"> PAGEREF _Toc237422986 \h </w:instrText>
        </w:r>
        <w:r>
          <w:rPr>
            <w:webHidden/>
          </w:rPr>
        </w:r>
        <w:r>
          <w:rPr>
            <w:webHidden/>
          </w:rPr>
          <w:fldChar w:fldCharType="separate"/>
        </w:r>
        <w:r>
          <w:rPr>
            <w:webHidden/>
          </w:rPr>
          <w:t>14</w:t>
        </w:r>
        <w:r>
          <w:rPr>
            <w:webHidden/>
          </w:rPr>
          <w:fldChar w:fldCharType="end"/>
        </w:r>
      </w:hyperlink>
    </w:p>
    <w:p w14:paraId="68ED3264" w14:textId="06D07313"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87" w:history="1">
        <w:r w:rsidRPr="00E955B0">
          <w:rPr>
            <w:rStyle w:val="Hyperkobling"/>
          </w:rPr>
          <w:t>17.</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Taushetsplikt</w:t>
        </w:r>
        <w:r>
          <w:rPr>
            <w:webHidden/>
          </w:rPr>
          <w:tab/>
        </w:r>
        <w:r>
          <w:rPr>
            <w:webHidden/>
          </w:rPr>
          <w:fldChar w:fldCharType="begin"/>
        </w:r>
        <w:r>
          <w:rPr>
            <w:webHidden/>
          </w:rPr>
          <w:instrText xml:space="preserve"> PAGEREF _Toc237422987 \h </w:instrText>
        </w:r>
        <w:r>
          <w:rPr>
            <w:webHidden/>
          </w:rPr>
        </w:r>
        <w:r>
          <w:rPr>
            <w:webHidden/>
          </w:rPr>
          <w:fldChar w:fldCharType="separate"/>
        </w:r>
        <w:r>
          <w:rPr>
            <w:webHidden/>
          </w:rPr>
          <w:t>14</w:t>
        </w:r>
        <w:r>
          <w:rPr>
            <w:webHidden/>
          </w:rPr>
          <w:fldChar w:fldCharType="end"/>
        </w:r>
      </w:hyperlink>
    </w:p>
    <w:p w14:paraId="6EB32840" w14:textId="4C36E999"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88" w:history="1">
        <w:r w:rsidRPr="00E955B0">
          <w:rPr>
            <w:rStyle w:val="Hyperkobling"/>
          </w:rPr>
          <w:t>18.</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Reklame, kundepleie m.v.</w:t>
        </w:r>
        <w:r>
          <w:rPr>
            <w:webHidden/>
          </w:rPr>
          <w:tab/>
        </w:r>
        <w:r>
          <w:rPr>
            <w:webHidden/>
          </w:rPr>
          <w:fldChar w:fldCharType="begin"/>
        </w:r>
        <w:r>
          <w:rPr>
            <w:webHidden/>
          </w:rPr>
          <w:instrText xml:space="preserve"> PAGEREF _Toc237422988 \h </w:instrText>
        </w:r>
        <w:r>
          <w:rPr>
            <w:webHidden/>
          </w:rPr>
        </w:r>
        <w:r>
          <w:rPr>
            <w:webHidden/>
          </w:rPr>
          <w:fldChar w:fldCharType="separate"/>
        </w:r>
        <w:r>
          <w:rPr>
            <w:webHidden/>
          </w:rPr>
          <w:t>15</w:t>
        </w:r>
        <w:r>
          <w:rPr>
            <w:webHidden/>
          </w:rPr>
          <w:fldChar w:fldCharType="end"/>
        </w:r>
      </w:hyperlink>
    </w:p>
    <w:p w14:paraId="6A1C1E1A" w14:textId="7D978A9C"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89" w:history="1">
        <w:r w:rsidRPr="00E955B0">
          <w:rPr>
            <w:rStyle w:val="Hyperkobling"/>
          </w:rPr>
          <w:t>19.</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Etikk, Miljø og Samfunnsansvar</w:t>
        </w:r>
        <w:r>
          <w:rPr>
            <w:webHidden/>
          </w:rPr>
          <w:tab/>
        </w:r>
        <w:r>
          <w:rPr>
            <w:webHidden/>
          </w:rPr>
          <w:fldChar w:fldCharType="begin"/>
        </w:r>
        <w:r>
          <w:rPr>
            <w:webHidden/>
          </w:rPr>
          <w:instrText xml:space="preserve"> PAGEREF _Toc237422989 \h </w:instrText>
        </w:r>
        <w:r>
          <w:rPr>
            <w:webHidden/>
          </w:rPr>
        </w:r>
        <w:r>
          <w:rPr>
            <w:webHidden/>
          </w:rPr>
          <w:fldChar w:fldCharType="separate"/>
        </w:r>
        <w:r>
          <w:rPr>
            <w:webHidden/>
          </w:rPr>
          <w:t>16</w:t>
        </w:r>
        <w:r>
          <w:rPr>
            <w:webHidden/>
          </w:rPr>
          <w:fldChar w:fldCharType="end"/>
        </w:r>
      </w:hyperlink>
    </w:p>
    <w:p w14:paraId="53BBB937" w14:textId="52AA844A" w:rsidR="00311867" w:rsidRDefault="00311867">
      <w:pPr>
        <w:pStyle w:val="INNH1"/>
        <w:rPr>
          <w:rFonts w:asciiTheme="minorHAnsi" w:eastAsiaTheme="minorEastAsia" w:hAnsiTheme="minorHAnsi" w:cstheme="minorBidi"/>
          <w:b w:val="0"/>
          <w:bCs w:val="0"/>
          <w:caps w:val="0"/>
          <w:kern w:val="2"/>
          <w:sz w:val="24"/>
          <w:szCs w:val="24"/>
          <w14:ligatures w14:val="standardContextual"/>
        </w:rPr>
      </w:pPr>
      <w:hyperlink w:anchor="_Toc237422990" w:history="1">
        <w:r w:rsidRPr="00E955B0">
          <w:rPr>
            <w:rStyle w:val="Hyperkobling"/>
          </w:rPr>
          <w:t>20.</w:t>
        </w:r>
        <w:r>
          <w:rPr>
            <w:rFonts w:asciiTheme="minorHAnsi" w:eastAsiaTheme="minorEastAsia" w:hAnsiTheme="minorHAnsi" w:cstheme="minorBidi"/>
            <w:b w:val="0"/>
            <w:bCs w:val="0"/>
            <w:caps w:val="0"/>
            <w:kern w:val="2"/>
            <w:sz w:val="24"/>
            <w:szCs w:val="24"/>
            <w14:ligatures w14:val="standardContextual"/>
          </w:rPr>
          <w:tab/>
        </w:r>
        <w:r w:rsidRPr="00E955B0">
          <w:rPr>
            <w:rStyle w:val="Hyperkobling"/>
          </w:rPr>
          <w:t>TVISTER</w:t>
        </w:r>
        <w:r>
          <w:rPr>
            <w:webHidden/>
          </w:rPr>
          <w:tab/>
        </w:r>
        <w:r>
          <w:rPr>
            <w:webHidden/>
          </w:rPr>
          <w:fldChar w:fldCharType="begin"/>
        </w:r>
        <w:r>
          <w:rPr>
            <w:webHidden/>
          </w:rPr>
          <w:instrText xml:space="preserve"> PAGEREF _Toc237422990 \h </w:instrText>
        </w:r>
        <w:r>
          <w:rPr>
            <w:webHidden/>
          </w:rPr>
        </w:r>
        <w:r>
          <w:rPr>
            <w:webHidden/>
          </w:rPr>
          <w:fldChar w:fldCharType="separate"/>
        </w:r>
        <w:r>
          <w:rPr>
            <w:webHidden/>
          </w:rPr>
          <w:t>16</w:t>
        </w:r>
        <w:r>
          <w:rPr>
            <w:webHidden/>
          </w:rPr>
          <w:fldChar w:fldCharType="end"/>
        </w:r>
      </w:hyperlink>
    </w:p>
    <w:p w14:paraId="0EAA9E7D" w14:textId="63BD50CA" w:rsidR="00E508AE" w:rsidRDefault="00E508AE" w:rsidP="00E508AE">
      <w:pPr>
        <w:pStyle w:val="Overskrift1"/>
        <w:numPr>
          <w:ilvl w:val="0"/>
          <w:numId w:val="0"/>
        </w:numPr>
        <w:ind w:left="-851"/>
      </w:pPr>
      <w:r>
        <w:fldChar w:fldCharType="end"/>
      </w:r>
      <w:bookmarkStart w:id="10" w:name="_Toc468703227"/>
    </w:p>
    <w:p w14:paraId="428ED0D7" w14:textId="77777777" w:rsidR="00E508AE" w:rsidRPr="00352799" w:rsidRDefault="00E508AE" w:rsidP="00E508AE">
      <w:pPr>
        <w:rPr>
          <w:rFonts w:cs="Arial"/>
          <w:kern w:val="1"/>
          <w:sz w:val="28"/>
          <w:szCs w:val="26"/>
        </w:rPr>
      </w:pPr>
      <w:r>
        <w:br w:type="page"/>
      </w:r>
    </w:p>
    <w:p w14:paraId="7BEEA11E" w14:textId="77777777" w:rsidR="00E508AE" w:rsidRPr="00F10D4C" w:rsidRDefault="00E508AE" w:rsidP="00E508AE">
      <w:pPr>
        <w:pStyle w:val="Overskrift1"/>
      </w:pPr>
      <w:r>
        <w:lastRenderedPageBreak/>
        <w:t xml:space="preserve"> </w:t>
      </w:r>
      <w:bookmarkStart w:id="11" w:name="_Toc237422971"/>
      <w:r w:rsidRPr="00F10D4C">
        <w:t>Kontraktstype og kontraktens formål</w:t>
      </w:r>
      <w:bookmarkEnd w:id="10"/>
      <w:bookmarkEnd w:id="11"/>
      <w:r w:rsidRPr="00F10D4C">
        <w:t xml:space="preserve"> </w:t>
      </w:r>
    </w:p>
    <w:p w14:paraId="0CA7F403" w14:textId="77777777" w:rsidR="00E508AE" w:rsidRPr="00F10D4C" w:rsidRDefault="00E508AE" w:rsidP="00E508AE">
      <w:pPr>
        <w:pStyle w:val="Overskrift2"/>
      </w:pPr>
      <w:bookmarkStart w:id="12" w:name="_Toc468703228"/>
      <w:r>
        <w:t xml:space="preserve"> </w:t>
      </w:r>
      <w:r w:rsidRPr="00F10D4C">
        <w:t>Kontraktstype</w:t>
      </w:r>
      <w:bookmarkEnd w:id="12"/>
      <w:r w:rsidRPr="00F10D4C">
        <w:t xml:space="preserve"> </w:t>
      </w:r>
    </w:p>
    <w:p w14:paraId="2248D129" w14:textId="77777777" w:rsidR="00E508AE" w:rsidRDefault="00E508AE" w:rsidP="00E508AE">
      <w:r>
        <w:t xml:space="preserve">Denne Kontrakten er </w:t>
      </w:r>
      <w:r w:rsidRPr="00C854C7">
        <w:t>en rammeavtale</w:t>
      </w:r>
      <w:r w:rsidR="00260BF8" w:rsidRPr="00C854C7">
        <w:t>.</w:t>
      </w:r>
    </w:p>
    <w:p w14:paraId="5E8CE2F7" w14:textId="77777777" w:rsidR="00260BF8" w:rsidRPr="00127A06" w:rsidRDefault="00260BF8" w:rsidP="00E508AE"/>
    <w:p w14:paraId="5DEC0C19" w14:textId="77777777" w:rsidR="00E508AE" w:rsidRDefault="00E508AE" w:rsidP="00E508AE">
      <w:pPr>
        <w:pStyle w:val="Overskrift2"/>
      </w:pPr>
      <w:bookmarkStart w:id="13" w:name="_Toc468703229"/>
      <w:r>
        <w:t xml:space="preserve"> Formål</w:t>
      </w:r>
      <w:bookmarkEnd w:id="13"/>
      <w:r>
        <w:t xml:space="preserve"> </w:t>
      </w:r>
    </w:p>
    <w:p w14:paraId="43990A47" w14:textId="77777777" w:rsidR="00E508AE" w:rsidRDefault="00E508AE" w:rsidP="00E508AE">
      <w:r>
        <w:t>Denne avtalen er mell</w:t>
      </w:r>
      <w:r w:rsidR="00145107">
        <w:t>om Oppdragsgiver og Leverandør</w:t>
      </w:r>
      <w:r>
        <w:t xml:space="preserve"> om leveranse av </w:t>
      </w:r>
      <w:r w:rsidR="00145107">
        <w:t xml:space="preserve">de </w:t>
      </w:r>
      <w:r>
        <w:t xml:space="preserve">tjenester som er beskrevet i </w:t>
      </w:r>
      <w:r w:rsidR="00145107">
        <w:t>bilag</w:t>
      </w:r>
      <w:r>
        <w:t xml:space="preserve"> 1.</w:t>
      </w:r>
    </w:p>
    <w:p w14:paraId="612C0E8C" w14:textId="77777777" w:rsidR="00E508AE" w:rsidRDefault="00E508AE" w:rsidP="00E508AE"/>
    <w:p w14:paraId="7236F902" w14:textId="77777777" w:rsidR="00E508AE" w:rsidRDefault="00E508AE" w:rsidP="00E508AE">
      <w:r>
        <w:t xml:space="preserve">Avtalen gir Oppdragsgiver rett til å kjøpe tjenester som er dekket av denne avtalen innenfor avtalens omfang og varighet. Oppdragsgiver og øvrige oppdragsgivere er ikke forpliktet til å kjøpe noen bestemt mengde.  </w:t>
      </w:r>
    </w:p>
    <w:p w14:paraId="41FBAE00" w14:textId="77777777" w:rsidR="00E508AE" w:rsidRDefault="00E508AE" w:rsidP="00E508AE"/>
    <w:p w14:paraId="6F4EFB9B" w14:textId="77777777" w:rsidR="00C802FE" w:rsidRDefault="00E508AE" w:rsidP="00C802FE">
      <w:r>
        <w:t xml:space="preserve">Formålet med avtalen er: </w:t>
      </w:r>
    </w:p>
    <w:p w14:paraId="44175FB2" w14:textId="157921F4" w:rsidR="00C802FE" w:rsidRPr="00F52113" w:rsidRDefault="00F61ABF" w:rsidP="00C802FE">
      <w:pPr>
        <w:rPr>
          <w:rFonts w:cs="Arial"/>
          <w:noProof/>
          <w:szCs w:val="24"/>
        </w:rPr>
      </w:pPr>
      <w:r w:rsidRPr="00F52113">
        <w:rPr>
          <w:rFonts w:cs="Arial"/>
          <w:noProof/>
          <w:szCs w:val="24"/>
        </w:rPr>
        <w:t>Håndtering av restavfall/poseavfallsfraksjon fra innsamlet husholdningsavfall</w:t>
      </w:r>
      <w:r w:rsidR="00C802FE" w:rsidRPr="00F52113">
        <w:rPr>
          <w:rFonts w:cs="Arial"/>
          <w:noProof/>
          <w:szCs w:val="24"/>
        </w:rPr>
        <w:t xml:space="preserve"> fra Øvre Romerike Avfallsselskap IKS.</w:t>
      </w:r>
    </w:p>
    <w:p w14:paraId="4FBF0934" w14:textId="77777777" w:rsidR="00C802FE" w:rsidRPr="00F52113" w:rsidRDefault="00C802FE" w:rsidP="00C802FE">
      <w:pPr>
        <w:rPr>
          <w:rFonts w:cs="Arial"/>
          <w:noProof/>
          <w:szCs w:val="24"/>
        </w:rPr>
      </w:pPr>
    </w:p>
    <w:p w14:paraId="6ED0EC0D" w14:textId="5C6D00B7" w:rsidR="00C802FE" w:rsidRPr="00996F0B" w:rsidRDefault="00C802FE" w:rsidP="00C802FE">
      <w:pPr>
        <w:rPr>
          <w:rFonts w:cs="Arial"/>
          <w:noProof/>
          <w:szCs w:val="24"/>
        </w:rPr>
      </w:pPr>
      <w:r w:rsidRPr="00F52113">
        <w:rPr>
          <w:rFonts w:cs="Arial"/>
          <w:noProof/>
          <w:szCs w:val="24"/>
        </w:rPr>
        <w:t xml:space="preserve">Avfallet samles inn fra kommunene og </w:t>
      </w:r>
      <w:r w:rsidR="00F61ABF" w:rsidRPr="00F52113">
        <w:rPr>
          <w:rFonts w:cs="Arial"/>
          <w:noProof/>
          <w:szCs w:val="24"/>
        </w:rPr>
        <w:t>blir lagret</w:t>
      </w:r>
      <w:r w:rsidRPr="00F52113">
        <w:rPr>
          <w:rFonts w:cs="Arial"/>
          <w:noProof/>
          <w:szCs w:val="24"/>
        </w:rPr>
        <w:t xml:space="preserve"> på Miljøstasjon Dal Skog for videre transport til </w:t>
      </w:r>
      <w:r w:rsidRPr="00996F0B">
        <w:rPr>
          <w:rFonts w:cs="Arial"/>
          <w:noProof/>
          <w:szCs w:val="24"/>
        </w:rPr>
        <w:t>sluttbehandling. Anskaffelsen omfatter sluttbehandling av avfallet (forbrenning)</w:t>
      </w:r>
      <w:r w:rsidR="00CF7535">
        <w:rPr>
          <w:rFonts w:cs="Arial"/>
          <w:noProof/>
          <w:szCs w:val="24"/>
        </w:rPr>
        <w:t xml:space="preserve">, samt at </w:t>
      </w:r>
      <w:r w:rsidR="00106BEB">
        <w:rPr>
          <w:rFonts w:cs="Arial"/>
          <w:noProof/>
          <w:szCs w:val="24"/>
        </w:rPr>
        <w:t xml:space="preserve">det som </w:t>
      </w:r>
      <w:r w:rsidR="0037061C">
        <w:rPr>
          <w:rFonts w:cs="Arial"/>
          <w:noProof/>
          <w:szCs w:val="24"/>
        </w:rPr>
        <w:t xml:space="preserve">legges </w:t>
      </w:r>
    </w:p>
    <w:p w14:paraId="5FFC9898" w14:textId="77777777" w:rsidR="00C802FE" w:rsidRPr="00952D34" w:rsidRDefault="00C802FE" w:rsidP="00C802FE">
      <w:pPr>
        <w:rPr>
          <w:rFonts w:cs="Arial"/>
          <w:noProof/>
          <w:szCs w:val="24"/>
          <w:highlight w:val="yellow"/>
        </w:rPr>
      </w:pPr>
    </w:p>
    <w:p w14:paraId="32980E3B" w14:textId="77777777" w:rsidR="002510FA" w:rsidRPr="002510FA" w:rsidRDefault="002510FA" w:rsidP="002510FA">
      <w:pPr>
        <w:rPr>
          <w:rFonts w:cs="Arial"/>
          <w:noProof/>
          <w:szCs w:val="24"/>
        </w:rPr>
      </w:pPr>
      <w:r w:rsidRPr="002510FA">
        <w:rPr>
          <w:rFonts w:cs="Arial"/>
          <w:noProof/>
          <w:szCs w:val="24"/>
        </w:rPr>
        <w:t xml:space="preserve">Omsetning i 2025 var på ca. 16 millioner kroner for denne fraksjonen, men gikk da til ettersorteringsanlegg. Det er ingen forutsetning at det gjør det nå. </w:t>
      </w:r>
    </w:p>
    <w:p w14:paraId="063D7A6A" w14:textId="77777777" w:rsidR="00C802FE" w:rsidRDefault="00C802FE" w:rsidP="00E508AE">
      <w:pPr>
        <w:rPr>
          <w:i/>
        </w:rPr>
      </w:pPr>
    </w:p>
    <w:p w14:paraId="7F8DDBB1" w14:textId="77777777" w:rsidR="00C802FE" w:rsidRPr="00C802FE" w:rsidRDefault="00C802FE" w:rsidP="00C802FE">
      <w:pPr>
        <w:rPr>
          <w:b/>
        </w:rPr>
      </w:pPr>
      <w:r w:rsidRPr="00C802FE">
        <w:rPr>
          <w:b/>
        </w:rPr>
        <w:t>Opsjon:</w:t>
      </w:r>
    </w:p>
    <w:p w14:paraId="0032156F" w14:textId="34894FA5" w:rsidR="00C802FE" w:rsidRPr="00C802FE" w:rsidRDefault="00C802FE" w:rsidP="00C802FE">
      <w:r w:rsidRPr="00C802FE">
        <w:t xml:space="preserve">Det skal inngås en avtale med tilbyder på </w:t>
      </w:r>
      <w:r w:rsidR="00F61ABF">
        <w:t>3</w:t>
      </w:r>
      <w:r w:rsidRPr="00C802FE">
        <w:t xml:space="preserve"> år. Oppdragsgiver har en ensidig rett til å utløse opsjon for 1 + 1 år, til sammen maksimalt </w:t>
      </w:r>
      <w:r w:rsidR="00F61ABF">
        <w:t>fem</w:t>
      </w:r>
      <w:r w:rsidRPr="00C802FE">
        <w:t xml:space="preserve"> år. Varsel om utløsning av opsjon vil gis </w:t>
      </w:r>
      <w:r>
        <w:t>skriftlig senest 3 (tre) måneder før rammeavtalen utløper.</w:t>
      </w:r>
    </w:p>
    <w:p w14:paraId="1C6CE7D1" w14:textId="77777777" w:rsidR="00C802FE" w:rsidRDefault="00C802FE" w:rsidP="00C802FE">
      <w:pPr>
        <w:rPr>
          <w:i/>
        </w:rPr>
      </w:pPr>
    </w:p>
    <w:p w14:paraId="19060204" w14:textId="77777777" w:rsidR="00C802FE" w:rsidRDefault="00C802FE" w:rsidP="00C802FE">
      <w:r>
        <w:t>Oppdragsgiver kan si opp rammeavtalen med 3 (tre) måneders skriftlig varsel, dersom det foreligger saklig grunn</w:t>
      </w:r>
    </w:p>
    <w:p w14:paraId="16880116" w14:textId="77777777" w:rsidR="00E508AE" w:rsidRPr="00127A06" w:rsidRDefault="00E508AE" w:rsidP="00E508AE">
      <w:pPr>
        <w:pStyle w:val="Overskrift1"/>
      </w:pPr>
      <w:bookmarkStart w:id="14" w:name="_Toc240056231"/>
      <w:bookmarkStart w:id="15" w:name="_Toc240056332"/>
      <w:bookmarkStart w:id="16" w:name="_Toc277347457"/>
      <w:bookmarkStart w:id="17" w:name="_Toc468703230"/>
      <w:bookmarkStart w:id="18" w:name="_Toc237422972"/>
      <w:r w:rsidRPr="00127A06">
        <w:t>KONTRAKTENS DOKUMENTER OG RANGORDNING</w:t>
      </w:r>
      <w:bookmarkEnd w:id="14"/>
      <w:bookmarkEnd w:id="15"/>
      <w:bookmarkEnd w:id="16"/>
      <w:bookmarkEnd w:id="17"/>
      <w:bookmarkEnd w:id="18"/>
    </w:p>
    <w:p w14:paraId="7A9E7438" w14:textId="77777777" w:rsidR="00E508AE" w:rsidRPr="008F7834" w:rsidRDefault="00E508AE" w:rsidP="00E508AE">
      <w:pPr>
        <w:pStyle w:val="Overskrift2"/>
      </w:pPr>
      <w:bookmarkStart w:id="19" w:name="_Toc240056232"/>
      <w:bookmarkStart w:id="20" w:name="_Toc240056333"/>
      <w:bookmarkStart w:id="21" w:name="_Toc277347458"/>
      <w:bookmarkStart w:id="22" w:name="_Toc468703231"/>
      <w:r w:rsidRPr="008F7834">
        <w:t xml:space="preserve"> </w:t>
      </w:r>
      <w:bookmarkStart w:id="23" w:name="_Ref481355324"/>
      <w:r w:rsidRPr="008F7834">
        <w:t>Kontraktens dokumenter</w:t>
      </w:r>
      <w:bookmarkEnd w:id="19"/>
      <w:bookmarkEnd w:id="20"/>
      <w:bookmarkEnd w:id="21"/>
      <w:r w:rsidRPr="008F7834">
        <w:t xml:space="preserve"> </w:t>
      </w:r>
      <w:bookmarkEnd w:id="22"/>
      <w:bookmarkEnd w:id="23"/>
    </w:p>
    <w:p w14:paraId="2BDD7045" w14:textId="77777777" w:rsidR="00E508AE" w:rsidRDefault="00E508AE" w:rsidP="00E508AE">
      <w:r>
        <w:t xml:space="preserve">Kontrakten består av følgende dokumenter: </w:t>
      </w:r>
    </w:p>
    <w:p w14:paraId="6928DE81" w14:textId="77777777" w:rsidR="00E508AE" w:rsidRDefault="00E508AE" w:rsidP="00E508AE">
      <w:pPr>
        <w:pStyle w:val="Listeavsnitt"/>
        <w:numPr>
          <w:ilvl w:val="0"/>
          <w:numId w:val="20"/>
        </w:numPr>
      </w:pPr>
      <w:r>
        <w:t xml:space="preserve">Alminnelige kontraktsvilkår (dette dokumentet) </w:t>
      </w:r>
    </w:p>
    <w:p w14:paraId="5FECFA17" w14:textId="77777777" w:rsidR="00E508AE" w:rsidRDefault="00145107" w:rsidP="00E508AE">
      <w:pPr>
        <w:pStyle w:val="Listeavsnitt"/>
        <w:numPr>
          <w:ilvl w:val="0"/>
          <w:numId w:val="20"/>
        </w:numPr>
      </w:pPr>
      <w:r>
        <w:t xml:space="preserve">Bilag 1: Kontraktsobjektet </w:t>
      </w:r>
    </w:p>
    <w:p w14:paraId="21432E88" w14:textId="77777777" w:rsidR="00E508AE" w:rsidRDefault="00E508AE" w:rsidP="00E508AE">
      <w:pPr>
        <w:pStyle w:val="Listeavsnitt"/>
        <w:numPr>
          <w:ilvl w:val="0"/>
          <w:numId w:val="20"/>
        </w:numPr>
      </w:pPr>
      <w:r>
        <w:t xml:space="preserve">Bilag 2: Pris og betalingsbetingelser </w:t>
      </w:r>
    </w:p>
    <w:p w14:paraId="295CD9A5" w14:textId="77777777" w:rsidR="00E508AE" w:rsidRDefault="00E508AE" w:rsidP="00E508AE">
      <w:pPr>
        <w:pStyle w:val="Listeavsnitt"/>
        <w:numPr>
          <w:ilvl w:val="0"/>
          <w:numId w:val="20"/>
        </w:numPr>
      </w:pPr>
      <w:r>
        <w:t xml:space="preserve">Bilag </w:t>
      </w:r>
      <w:r w:rsidR="00C802FE">
        <w:t>3</w:t>
      </w:r>
      <w:r>
        <w:t>: Partenes representanter</w:t>
      </w:r>
    </w:p>
    <w:p w14:paraId="6A16584B" w14:textId="77777777" w:rsidR="00E508AE" w:rsidRDefault="00C802FE" w:rsidP="00E508AE">
      <w:pPr>
        <w:pStyle w:val="Listeavsnitt"/>
        <w:numPr>
          <w:ilvl w:val="0"/>
          <w:numId w:val="20"/>
        </w:numPr>
      </w:pPr>
      <w:r>
        <w:t>Bilag 4</w:t>
      </w:r>
      <w:r w:rsidR="00E508AE">
        <w:t xml:space="preserve">: </w:t>
      </w:r>
      <w:r>
        <w:t xml:space="preserve">Evt. </w:t>
      </w:r>
      <w:r w:rsidR="00E508AE">
        <w:t xml:space="preserve">Endringer etter kontraktsinngåelsen </w:t>
      </w:r>
    </w:p>
    <w:p w14:paraId="76462EC7" w14:textId="77777777" w:rsidR="00E508AE" w:rsidRDefault="00E508AE" w:rsidP="00E508AE"/>
    <w:p w14:paraId="7D7D79F5" w14:textId="77777777" w:rsidR="00E508AE" w:rsidRPr="00C854C7" w:rsidRDefault="00E508AE" w:rsidP="00E508AE">
      <w:pPr>
        <w:pStyle w:val="Overskrift2"/>
      </w:pPr>
      <w:bookmarkStart w:id="24" w:name="_Toc468703232"/>
      <w:r w:rsidRPr="00C854C7">
        <w:lastRenderedPageBreak/>
        <w:t xml:space="preserve"> Rangordning</w:t>
      </w:r>
      <w:bookmarkEnd w:id="24"/>
    </w:p>
    <w:p w14:paraId="51BC9AF9" w14:textId="77777777" w:rsidR="00E508AE" w:rsidRDefault="00E508AE" w:rsidP="00E508AE">
      <w:r>
        <w:t xml:space="preserve">Dersom det er intern motstrid mellom kontraktsdokumentene, gjelder de i den rekkefølgen som er angitt i pkt. </w:t>
      </w:r>
      <w:r w:rsidR="008C2BDE">
        <w:fldChar w:fldCharType="begin"/>
      </w:r>
      <w:r w:rsidR="008C2BDE">
        <w:instrText xml:space="preserve"> REF _Ref481355324 \r \h </w:instrText>
      </w:r>
      <w:r w:rsidR="008C2BDE">
        <w:fldChar w:fldCharType="separate"/>
      </w:r>
      <w:r w:rsidR="009E1BBC">
        <w:t>2.1</w:t>
      </w:r>
      <w:r w:rsidR="008C2BDE">
        <w:fldChar w:fldCharType="end"/>
      </w:r>
      <w:r>
        <w:t xml:space="preserve">. </w:t>
      </w:r>
    </w:p>
    <w:p w14:paraId="4B921CBF" w14:textId="2B578B4A" w:rsidR="00E508AE" w:rsidRDefault="00E508AE" w:rsidP="00E508AE">
      <w:r>
        <w:br/>
        <w:t xml:space="preserve">Dersom det er avtalt endringer etter kontraktsinngåelsen, gjelder bilag </w:t>
      </w:r>
      <w:r w:rsidR="00036F94">
        <w:t>4</w:t>
      </w:r>
      <w:r>
        <w:t xml:space="preserve"> foran de øvrige kontraktsdokumentene. </w:t>
      </w:r>
    </w:p>
    <w:p w14:paraId="3F65A081" w14:textId="77777777" w:rsidR="00E508AE" w:rsidRDefault="00E508AE" w:rsidP="00E508AE"/>
    <w:p w14:paraId="38CB5BE4" w14:textId="77777777" w:rsidR="00E508AE" w:rsidRPr="00223F28" w:rsidRDefault="00E508AE" w:rsidP="00E508AE">
      <w:r>
        <w:t xml:space="preserve">For øvrig gjelder prinsippet om at spesielle bestemmelser går foran generelle, og prinsippet om at nyere bestemmelser går foran eldre. </w:t>
      </w:r>
    </w:p>
    <w:p w14:paraId="6C910A4C" w14:textId="77777777" w:rsidR="00E508AE" w:rsidRPr="006E1714" w:rsidRDefault="00E508AE" w:rsidP="00E508AE">
      <w:pPr>
        <w:pStyle w:val="Overskrift1"/>
      </w:pPr>
      <w:bookmarkStart w:id="25" w:name="_Toc468703237"/>
      <w:bookmarkStart w:id="26" w:name="_Toc237422973"/>
      <w:r w:rsidRPr="006E1714">
        <w:t>Definisjoner</w:t>
      </w:r>
      <w:bookmarkEnd w:id="25"/>
      <w:bookmarkEnd w:id="26"/>
    </w:p>
    <w:p w14:paraId="134508F6" w14:textId="77777777" w:rsidR="00E508AE" w:rsidRPr="006E1714" w:rsidRDefault="00E508AE" w:rsidP="00E508AE">
      <w:r w:rsidRPr="006E1714">
        <w:t xml:space="preserve">Med «Oppdragsgiver» menes kjøpende enhet/kommune. Oppdragsgivere omfattet av denne avtalen er listet i </w:t>
      </w:r>
      <w:r w:rsidR="00145107" w:rsidRPr="006E1714">
        <w:t>bilag</w:t>
      </w:r>
      <w:r w:rsidRPr="006E1714">
        <w:t xml:space="preserve"> 1. </w:t>
      </w:r>
    </w:p>
    <w:p w14:paraId="5A7588E0" w14:textId="77777777" w:rsidR="00E508AE" w:rsidRPr="006E1714" w:rsidRDefault="00E508AE" w:rsidP="00E508AE"/>
    <w:p w14:paraId="6A10EC76" w14:textId="77777777" w:rsidR="002C66C3" w:rsidRDefault="00E508AE" w:rsidP="00E508AE">
      <w:r w:rsidRPr="006E1714">
        <w:t>Med «Oppdragsgivers representant» menes Øvre Romerike Innkjøpssamarbeid.</w:t>
      </w:r>
      <w:r w:rsidR="002C66C3" w:rsidRPr="006E1714">
        <w:t xml:space="preserve"> Innkjøpssamarbeidet har fullmakt til å signere avtaler på vegne av samarbeidende kommuner og tilhørende interkommunale selskaper. </w:t>
      </w:r>
    </w:p>
    <w:p w14:paraId="264C6B12" w14:textId="77777777" w:rsidR="002C66C3" w:rsidRDefault="002C66C3" w:rsidP="00E508AE"/>
    <w:p w14:paraId="5CB46336" w14:textId="77777777" w:rsidR="00E508AE" w:rsidRDefault="00E508AE" w:rsidP="00E508AE">
      <w:r>
        <w:t xml:space="preserve">Med «Leverandør» menes </w:t>
      </w:r>
      <w:r w:rsidRPr="0059543C">
        <w:rPr>
          <w:highlight w:val="yellow"/>
        </w:rPr>
        <w:t>xxx</w:t>
      </w:r>
      <w:r w:rsidR="00260BF8">
        <w:t>. (Settes inn senere).</w:t>
      </w:r>
    </w:p>
    <w:p w14:paraId="0F4EE803" w14:textId="77777777" w:rsidR="00E508AE" w:rsidRDefault="00E508AE" w:rsidP="00E508AE"/>
    <w:p w14:paraId="612762F3" w14:textId="77777777" w:rsidR="00E508AE" w:rsidRPr="00127A06" w:rsidRDefault="00E508AE" w:rsidP="00E508AE">
      <w:r w:rsidRPr="00127A06">
        <w:t xml:space="preserve">Med ”Partene” menes </w:t>
      </w:r>
      <w:r>
        <w:t>Oppdragsgiver</w:t>
      </w:r>
      <w:r w:rsidRPr="00127A06">
        <w:t xml:space="preserve"> og Leverandøren.</w:t>
      </w:r>
    </w:p>
    <w:p w14:paraId="3F0BF665" w14:textId="77777777" w:rsidR="00E508AE" w:rsidRPr="00127A06" w:rsidRDefault="00E508AE" w:rsidP="00E508AE"/>
    <w:p w14:paraId="48F84CAB" w14:textId="77777777" w:rsidR="00E508AE" w:rsidRPr="00127A06" w:rsidRDefault="00E508AE" w:rsidP="00E508AE">
      <w:r w:rsidRPr="00127A06">
        <w:t>Med ”Underleverandør” menes andre leverandører Leverandøren har avtale med og som direkte medvirker til oppfyllelse av Leverandørens forpliktelser under denne Kontrakten.</w:t>
      </w:r>
    </w:p>
    <w:p w14:paraId="78A21D00" w14:textId="77777777" w:rsidR="00E508AE" w:rsidRPr="00127A06" w:rsidRDefault="00E508AE" w:rsidP="00E508AE"/>
    <w:p w14:paraId="7E3F83E1" w14:textId="77777777" w:rsidR="00E508AE" w:rsidRPr="00127A06" w:rsidRDefault="00E508AE" w:rsidP="00E508AE">
      <w:r w:rsidRPr="00127A06">
        <w:t xml:space="preserve">Men ”Kontrakten” menes dette dokumentet inkludert </w:t>
      </w:r>
      <w:r>
        <w:t>bilag</w:t>
      </w:r>
      <w:r w:rsidRPr="00127A06">
        <w:t xml:space="preserve">, jf. pkt. </w:t>
      </w:r>
      <w:r w:rsidR="008C2BDE">
        <w:fldChar w:fldCharType="begin"/>
      </w:r>
      <w:r w:rsidR="008C2BDE">
        <w:instrText xml:space="preserve"> REF _Ref481355324 \r \h </w:instrText>
      </w:r>
      <w:r w:rsidR="008C2BDE">
        <w:fldChar w:fldCharType="separate"/>
      </w:r>
      <w:r w:rsidR="009E1BBC">
        <w:t>2.1</w:t>
      </w:r>
      <w:r w:rsidR="008C2BDE">
        <w:fldChar w:fldCharType="end"/>
      </w:r>
      <w:r w:rsidRPr="00127A06">
        <w:t xml:space="preserve">om </w:t>
      </w:r>
      <w:r>
        <w:t>bilag</w:t>
      </w:r>
      <w:r w:rsidRPr="00127A06">
        <w:t xml:space="preserve"> som inngår i Kontrakten.</w:t>
      </w:r>
    </w:p>
    <w:p w14:paraId="65B34ABE" w14:textId="77777777" w:rsidR="00E508AE" w:rsidRPr="00127A06" w:rsidRDefault="00E508AE" w:rsidP="00E508AE"/>
    <w:p w14:paraId="2A474C8B" w14:textId="77777777" w:rsidR="00E508AE" w:rsidRPr="00127A06" w:rsidRDefault="00E508AE" w:rsidP="00E508AE">
      <w:r w:rsidRPr="00127A06">
        <w:t xml:space="preserve">Med ”Kontraktsobjektet” menes Leverandørens ytelser som definert i </w:t>
      </w:r>
      <w:r>
        <w:t>bilag</w:t>
      </w:r>
      <w:r w:rsidRPr="00127A06">
        <w:t xml:space="preserve"> 1</w:t>
      </w:r>
      <w:r>
        <w:t>.</w:t>
      </w:r>
    </w:p>
    <w:p w14:paraId="0C502B18" w14:textId="77777777" w:rsidR="00E508AE" w:rsidRPr="00127A06" w:rsidRDefault="00E508AE" w:rsidP="00E508AE">
      <w:pPr>
        <w:pStyle w:val="Overskrift1"/>
      </w:pPr>
      <w:bookmarkStart w:id="27" w:name="_Toc240056236"/>
      <w:bookmarkStart w:id="28" w:name="_Toc240056337"/>
      <w:bookmarkStart w:id="29" w:name="_Toc277347466"/>
      <w:bookmarkStart w:id="30" w:name="_Toc468703238"/>
      <w:bookmarkStart w:id="31" w:name="_Toc237422974"/>
      <w:r w:rsidRPr="00127A06">
        <w:t>PRIS OG BETALINGSBETINGELSER</w:t>
      </w:r>
      <w:bookmarkEnd w:id="27"/>
      <w:bookmarkEnd w:id="28"/>
      <w:bookmarkEnd w:id="29"/>
      <w:bookmarkEnd w:id="30"/>
      <w:bookmarkEnd w:id="31"/>
    </w:p>
    <w:p w14:paraId="7A91ECD7" w14:textId="77777777" w:rsidR="00E508AE" w:rsidRDefault="00E508AE" w:rsidP="00E508AE">
      <w:r>
        <w:t xml:space="preserve">Pris og betalingsbetingelser fremgår av bilag 2. </w:t>
      </w:r>
    </w:p>
    <w:p w14:paraId="4B37EBFE" w14:textId="77777777" w:rsidR="00E508AE" w:rsidRPr="00127A06" w:rsidRDefault="00E508AE" w:rsidP="00E508AE">
      <w:pPr>
        <w:pStyle w:val="Overskrift1"/>
      </w:pPr>
      <w:bookmarkStart w:id="32" w:name="_Toc240056237"/>
      <w:bookmarkStart w:id="33" w:name="_Toc240056338"/>
      <w:bookmarkStart w:id="34" w:name="_Toc277347475"/>
      <w:bookmarkStart w:id="35" w:name="_Toc468703244"/>
      <w:r>
        <w:t xml:space="preserve"> </w:t>
      </w:r>
      <w:bookmarkStart w:id="36" w:name="_Ref481351006"/>
      <w:bookmarkStart w:id="37" w:name="_Ref481351028"/>
      <w:bookmarkStart w:id="38" w:name="_Ref481351066"/>
      <w:bookmarkStart w:id="39" w:name="_Ref481355593"/>
      <w:bookmarkStart w:id="40" w:name="_Ref481355597"/>
      <w:bookmarkStart w:id="41" w:name="_Toc237422975"/>
      <w:r w:rsidRPr="00127A06">
        <w:t>LEVERING – TID, STED OG MÅTE</w:t>
      </w:r>
      <w:bookmarkEnd w:id="32"/>
      <w:bookmarkEnd w:id="33"/>
      <w:bookmarkEnd w:id="34"/>
      <w:bookmarkEnd w:id="35"/>
      <w:bookmarkEnd w:id="36"/>
      <w:bookmarkEnd w:id="37"/>
      <w:bookmarkEnd w:id="38"/>
      <w:bookmarkEnd w:id="39"/>
      <w:bookmarkEnd w:id="40"/>
      <w:bookmarkEnd w:id="41"/>
    </w:p>
    <w:p w14:paraId="3B653ABA" w14:textId="77777777" w:rsidR="00E508AE" w:rsidRPr="00127A06" w:rsidRDefault="00E508AE" w:rsidP="00E508AE">
      <w:r>
        <w:t xml:space="preserve">Leverandøren skal gjøre Kontraktsobjektet </w:t>
      </w:r>
      <w:r w:rsidRPr="00127A06">
        <w:t>tilgjengelig på leveringsstedet</w:t>
      </w:r>
      <w:r>
        <w:t>/utførelsesstedet</w:t>
      </w:r>
      <w:r w:rsidRPr="00127A06">
        <w:t>, ti</w:t>
      </w:r>
      <w:r>
        <w:t>l avtalt tid, og på avtalt vis.</w:t>
      </w:r>
      <w:r w:rsidRPr="00127A06">
        <w:t xml:space="preserve"> </w:t>
      </w:r>
    </w:p>
    <w:p w14:paraId="358AC80A" w14:textId="77777777" w:rsidR="00E508AE" w:rsidRDefault="00E508AE" w:rsidP="00E508AE"/>
    <w:p w14:paraId="2828F2A3" w14:textId="77777777" w:rsidR="00E508AE" w:rsidRDefault="00E508AE" w:rsidP="00E508AE">
      <w:pPr>
        <w:rPr>
          <w:rFonts w:eastAsia="SimSun"/>
          <w:lang w:eastAsia="zh-CN"/>
        </w:rPr>
      </w:pPr>
      <w:r>
        <w:t xml:space="preserve">Eventuelt avvikende leveringsvilkår er uten virkning for avtalen med mindre Oppdragsgiver skriftlig har godtatt dem på forhånd. </w:t>
      </w:r>
    </w:p>
    <w:p w14:paraId="45F12A3C" w14:textId="77777777" w:rsidR="00E508AE" w:rsidRDefault="00E508AE" w:rsidP="00E508AE">
      <w:pPr>
        <w:rPr>
          <w:rFonts w:eastAsia="SimSun"/>
          <w:lang w:eastAsia="zh-CN"/>
        </w:rPr>
      </w:pPr>
    </w:p>
    <w:p w14:paraId="4FEE2387" w14:textId="77777777" w:rsidR="00E508AE" w:rsidRPr="003E1FEE" w:rsidRDefault="00E508AE" w:rsidP="00E508AE">
      <w:pPr>
        <w:rPr>
          <w:rFonts w:eastAsia="SimSun"/>
          <w:lang w:eastAsia="zh-CN"/>
        </w:rPr>
      </w:pPr>
      <w:r w:rsidRPr="003E1FEE">
        <w:rPr>
          <w:rFonts w:eastAsia="SimSun"/>
          <w:lang w:eastAsia="zh-CN"/>
        </w:rPr>
        <w:t xml:space="preserve">Leveringstid og leveringsmåte må settes inn på bakgrunn av konkurransedokumentene. </w:t>
      </w:r>
    </w:p>
    <w:p w14:paraId="7DD5C2D0" w14:textId="77777777" w:rsidR="00E508AE" w:rsidRPr="003E1FEE" w:rsidRDefault="00E508AE" w:rsidP="00E508AE">
      <w:pPr>
        <w:pStyle w:val="Overskrift1"/>
      </w:pPr>
      <w:bookmarkStart w:id="42" w:name="_Toc240056238"/>
      <w:bookmarkStart w:id="43" w:name="_Toc240056339"/>
      <w:bookmarkStart w:id="44" w:name="_Toc277347476"/>
      <w:bookmarkStart w:id="45" w:name="_Toc468703245"/>
      <w:r w:rsidRPr="003E1FEE">
        <w:t xml:space="preserve"> </w:t>
      </w:r>
      <w:bookmarkStart w:id="46" w:name="_Toc237422976"/>
      <w:r w:rsidRPr="003E1FEE">
        <w:t>RAMMEAVTALETYPE</w:t>
      </w:r>
      <w:bookmarkEnd w:id="42"/>
      <w:bookmarkEnd w:id="43"/>
      <w:bookmarkEnd w:id="44"/>
      <w:bookmarkEnd w:id="45"/>
      <w:bookmarkEnd w:id="46"/>
    </w:p>
    <w:p w14:paraId="0C9F9E6D" w14:textId="77777777" w:rsidR="00E508AE" w:rsidRPr="003E1FEE" w:rsidRDefault="00E508AE" w:rsidP="00E508AE">
      <w:r w:rsidRPr="003E1FEE">
        <w:t>Denne rammeavtalen er en:</w:t>
      </w:r>
    </w:p>
    <w:p w14:paraId="628D6E9F" w14:textId="77777777" w:rsidR="00E508AE" w:rsidRPr="003E1FEE" w:rsidRDefault="00E508AE" w:rsidP="00E508AE"/>
    <w:p w14:paraId="66D9BE59" w14:textId="77777777" w:rsidR="00D56A09" w:rsidRPr="003E1FEE" w:rsidRDefault="00E508AE" w:rsidP="00E508AE">
      <w:r w:rsidRPr="003E1FEE">
        <w:t>Rammeavtale med én leverandør der alle vi</w:t>
      </w:r>
      <w:r w:rsidR="00D56A09" w:rsidRPr="003E1FEE">
        <w:t xml:space="preserve">lkår er fastlagt i rammeavtalen. </w:t>
      </w:r>
    </w:p>
    <w:p w14:paraId="4A684E73" w14:textId="77777777" w:rsidR="00D56A09" w:rsidRPr="003E1FEE" w:rsidRDefault="00D56A09" w:rsidP="00E508AE"/>
    <w:p w14:paraId="1E965DC2" w14:textId="77777777" w:rsidR="00E508AE" w:rsidRPr="00AC62B4" w:rsidRDefault="00D56A09" w:rsidP="00E508AE">
      <w:r w:rsidRPr="003E1FEE">
        <w:t>Avrop og endringer gjøres mellom oppdragsgiver og tilbyder etter behov. Dette skal bestilles skriftlig pr. e-mail og følges opp med rekvisisjon.</w:t>
      </w:r>
    </w:p>
    <w:p w14:paraId="09979600" w14:textId="77777777" w:rsidR="00E508AE" w:rsidRDefault="00E508AE" w:rsidP="00E508AE"/>
    <w:p w14:paraId="17622C29" w14:textId="77777777" w:rsidR="00E508AE" w:rsidRDefault="00E508AE" w:rsidP="00E508AE">
      <w:pPr>
        <w:rPr>
          <w:b/>
          <w:sz w:val="36"/>
          <w:szCs w:val="36"/>
        </w:rPr>
      </w:pPr>
      <w:bookmarkStart w:id="47" w:name="_Toc240056245"/>
      <w:bookmarkStart w:id="48" w:name="_Toc240056346"/>
      <w:bookmarkStart w:id="49" w:name="_Toc277347487"/>
      <w:bookmarkStart w:id="50" w:name="_Toc468703256"/>
    </w:p>
    <w:p w14:paraId="2C44D02D" w14:textId="77777777" w:rsidR="00E508AE" w:rsidRPr="00254484" w:rsidRDefault="00E508AE" w:rsidP="00E508AE">
      <w:pPr>
        <w:rPr>
          <w:b/>
          <w:sz w:val="36"/>
          <w:szCs w:val="36"/>
        </w:rPr>
      </w:pPr>
      <w:r w:rsidRPr="00254484">
        <w:rPr>
          <w:b/>
          <w:sz w:val="36"/>
          <w:szCs w:val="36"/>
        </w:rPr>
        <w:t>Generell del</w:t>
      </w:r>
    </w:p>
    <w:p w14:paraId="66F3196C" w14:textId="77777777" w:rsidR="00E508AE" w:rsidRPr="008D0DDE" w:rsidRDefault="00E508AE" w:rsidP="00E508AE">
      <w:pPr>
        <w:pStyle w:val="Overskrift1"/>
      </w:pPr>
      <w:r>
        <w:t xml:space="preserve"> </w:t>
      </w:r>
      <w:bookmarkStart w:id="51" w:name="_Toc237422977"/>
      <w:r>
        <w:t xml:space="preserve">LEVERANDØRENS </w:t>
      </w:r>
      <w:r w:rsidRPr="008D0DDE">
        <w:t>FORPLIKTELSER</w:t>
      </w:r>
      <w:bookmarkEnd w:id="47"/>
      <w:bookmarkEnd w:id="48"/>
      <w:bookmarkEnd w:id="49"/>
      <w:bookmarkEnd w:id="50"/>
      <w:bookmarkEnd w:id="51"/>
    </w:p>
    <w:p w14:paraId="17234497" w14:textId="77777777" w:rsidR="00E508AE" w:rsidRPr="00127A06" w:rsidRDefault="00E508AE" w:rsidP="00E508AE">
      <w:pPr>
        <w:pStyle w:val="Overskrift2"/>
      </w:pPr>
      <w:r>
        <w:t xml:space="preserve"> Kontraktsobjektets </w:t>
      </w:r>
      <w:r w:rsidRPr="00127A06">
        <w:t>egenskaper</w:t>
      </w:r>
    </w:p>
    <w:p w14:paraId="3F0B0E1A" w14:textId="77777777" w:rsidR="00E508AE" w:rsidRDefault="00E508AE" w:rsidP="00E508AE">
      <w:r>
        <w:t>Leverandøren skal utføre Kontraktsobjektet i samsvar med de krav til art, mengde, kvalitet, og andre egenskaper som følger av bilag 1.</w:t>
      </w:r>
    </w:p>
    <w:p w14:paraId="2628CC98" w14:textId="77777777" w:rsidR="00E508AE" w:rsidRPr="00127A06" w:rsidRDefault="00E508AE" w:rsidP="00E508AE"/>
    <w:p w14:paraId="063DB232" w14:textId="77777777" w:rsidR="00E508AE" w:rsidRPr="00127A06" w:rsidRDefault="00E508AE" w:rsidP="00E508AE">
      <w:r w:rsidRPr="00127A06">
        <w:t xml:space="preserve">Dersom ikke annet er kontraktfestet, skal </w:t>
      </w:r>
      <w:r>
        <w:t>Kontraktsobjektet</w:t>
      </w:r>
      <w:r w:rsidRPr="00127A06">
        <w:t>:</w:t>
      </w:r>
    </w:p>
    <w:p w14:paraId="07E9ECE1" w14:textId="77777777" w:rsidR="00E508AE" w:rsidRPr="00127A06" w:rsidRDefault="00E508AE" w:rsidP="00E508AE"/>
    <w:p w14:paraId="34311682" w14:textId="77777777" w:rsidR="00E508AE" w:rsidRDefault="00E508AE" w:rsidP="00E508AE">
      <w:pPr>
        <w:pStyle w:val="Listeavsnitt"/>
        <w:numPr>
          <w:ilvl w:val="0"/>
          <w:numId w:val="17"/>
        </w:numPr>
      </w:pPr>
      <w:r>
        <w:t xml:space="preserve">Utføres fagmessig og oppfylle det formål som er naturlig </w:t>
      </w:r>
    </w:p>
    <w:p w14:paraId="5A39377E" w14:textId="77777777" w:rsidR="00E508AE" w:rsidRDefault="00E508AE" w:rsidP="00E508AE">
      <w:pPr>
        <w:pStyle w:val="Listeavsnitt"/>
        <w:numPr>
          <w:ilvl w:val="0"/>
          <w:numId w:val="17"/>
        </w:numPr>
      </w:pPr>
      <w:r>
        <w:t>Passe for et bestemt formål som leverandøren var eller måtte være kjent med da kontrakten ble inngått</w:t>
      </w:r>
    </w:p>
    <w:p w14:paraId="6012B470" w14:textId="77777777" w:rsidR="00E508AE" w:rsidRPr="00127A06" w:rsidRDefault="00E508AE" w:rsidP="00E508AE"/>
    <w:p w14:paraId="48A11A75" w14:textId="77777777" w:rsidR="00E508AE" w:rsidRPr="00C854C7" w:rsidRDefault="00E508AE" w:rsidP="00E508AE">
      <w:pPr>
        <w:pStyle w:val="Overskrift2"/>
      </w:pPr>
      <w:bookmarkStart w:id="52" w:name="_Toc240056249"/>
      <w:bookmarkStart w:id="53" w:name="_Toc240056350"/>
      <w:bookmarkStart w:id="54" w:name="_Toc277347491"/>
      <w:bookmarkStart w:id="55" w:name="_Toc468703259"/>
      <w:r w:rsidRPr="00C854C7">
        <w:t xml:space="preserve"> Overføring av </w:t>
      </w:r>
      <w:bookmarkEnd w:id="52"/>
      <w:bookmarkEnd w:id="53"/>
      <w:bookmarkEnd w:id="54"/>
      <w:r w:rsidRPr="00C854C7">
        <w:t>disposisjonsrett</w:t>
      </w:r>
      <w:bookmarkEnd w:id="55"/>
    </w:p>
    <w:p w14:paraId="6780D850" w14:textId="77777777" w:rsidR="00E508AE" w:rsidRPr="00E508AE" w:rsidRDefault="00E508AE" w:rsidP="00E508AE">
      <w:r w:rsidRPr="00127A06">
        <w:t xml:space="preserve">Eiendomsretten til </w:t>
      </w:r>
      <w:r>
        <w:t>Kontrakts</w:t>
      </w:r>
      <w:r w:rsidRPr="00E508AE">
        <w:t>objektet skal overføres til Oppdragsgiver på det av de to følgende tidspunkter som først inntreffer:</w:t>
      </w:r>
    </w:p>
    <w:p w14:paraId="54F75EC9" w14:textId="77777777" w:rsidR="00E508AE" w:rsidRPr="00E508AE" w:rsidRDefault="00E508AE" w:rsidP="00E508AE"/>
    <w:p w14:paraId="30FC2A2D" w14:textId="77777777" w:rsidR="00E508AE" w:rsidRPr="00E508AE" w:rsidRDefault="00E508AE" w:rsidP="00E508AE">
      <w:pPr>
        <w:pStyle w:val="Listeavsnitt"/>
        <w:numPr>
          <w:ilvl w:val="0"/>
          <w:numId w:val="18"/>
        </w:numPr>
      </w:pPr>
      <w:r w:rsidRPr="00E508AE">
        <w:t>Tidspunktet der Oppdragsgiver betaler for Kontraktsobjektet.</w:t>
      </w:r>
    </w:p>
    <w:p w14:paraId="54EABC11" w14:textId="77777777" w:rsidR="00E508AE" w:rsidRPr="00E508AE" w:rsidRDefault="00E508AE" w:rsidP="00E508AE">
      <w:pPr>
        <w:pStyle w:val="Listeavsnitt"/>
        <w:numPr>
          <w:ilvl w:val="0"/>
          <w:numId w:val="18"/>
        </w:numPr>
      </w:pPr>
      <w:r w:rsidRPr="00E508AE">
        <w:t xml:space="preserve">Tidspunktet der Oppdragsgiver mottar Kontraktsobjektet. </w:t>
      </w:r>
    </w:p>
    <w:p w14:paraId="4C3DA919" w14:textId="77777777" w:rsidR="00E508AE" w:rsidRPr="00E508AE" w:rsidRDefault="00E508AE" w:rsidP="00E508AE"/>
    <w:p w14:paraId="748D0483" w14:textId="77777777" w:rsidR="00E508AE" w:rsidRDefault="00E508AE" w:rsidP="00E508AE">
      <w:r w:rsidRPr="00E508AE">
        <w:t>Enhver del av Kontraktsobjektet der disposisjonsretten er overført til Oppdragsgiver men som fortsatt er i Leverandørens besittelse skal identifiseres tydelig som disponibelt for Oppdragsgiver.</w:t>
      </w:r>
      <w:r>
        <w:t xml:space="preserve"> </w:t>
      </w:r>
    </w:p>
    <w:p w14:paraId="60F30D06" w14:textId="77777777" w:rsidR="00E508AE" w:rsidRDefault="00E508AE" w:rsidP="00E508AE"/>
    <w:p w14:paraId="67478DB2" w14:textId="77777777" w:rsidR="00E508AE" w:rsidRPr="00C854C7" w:rsidRDefault="00E508AE" w:rsidP="00E508AE">
      <w:pPr>
        <w:pStyle w:val="Overskrift2"/>
      </w:pPr>
      <w:bookmarkStart w:id="56" w:name="_Toc468703260"/>
      <w:r w:rsidRPr="00C854C7">
        <w:lastRenderedPageBreak/>
        <w:t xml:space="preserve"> Overføring av dokumenter</w:t>
      </w:r>
      <w:bookmarkEnd w:id="56"/>
    </w:p>
    <w:p w14:paraId="3F13E2CB" w14:textId="77777777" w:rsidR="00E508AE" w:rsidRDefault="00E508AE" w:rsidP="00E508AE">
      <w:pPr>
        <w:pStyle w:val="Overskrift3"/>
      </w:pPr>
      <w:bookmarkStart w:id="57" w:name="_Toc468703261"/>
      <w:r>
        <w:t xml:space="preserve"> Overføring av dokumenter </w:t>
      </w:r>
      <w:bookmarkEnd w:id="57"/>
    </w:p>
    <w:p w14:paraId="78F06C9F" w14:textId="77777777" w:rsidR="00E508AE" w:rsidRPr="00A3484E" w:rsidRDefault="00E508AE" w:rsidP="00E508AE">
      <w:r>
        <w:t xml:space="preserve">Der Kontraktsobjektet er representert ved dokumenter skal disse leveres sammen med Kontraktsobjektet, og i alle tilfeller leveres senest ved leveringstidspunktet, jf. pkt. </w:t>
      </w:r>
      <w:r w:rsidR="008C2BDE">
        <w:fldChar w:fldCharType="begin"/>
      </w:r>
      <w:r w:rsidR="008C2BDE">
        <w:instrText xml:space="preserve"> REF _Ref481355593 \r \h </w:instrText>
      </w:r>
      <w:r w:rsidR="008C2BDE">
        <w:fldChar w:fldCharType="separate"/>
      </w:r>
      <w:r w:rsidR="009E1BBC">
        <w:t>5</w:t>
      </w:r>
      <w:r w:rsidR="008C2BDE">
        <w:fldChar w:fldCharType="end"/>
      </w:r>
      <w:r>
        <w:t xml:space="preserve">. (Eksempel: dokumentasjon på serviceytelsen skal dokumenteres og leveres samtidig med gjennomføringen av servicen). </w:t>
      </w:r>
    </w:p>
    <w:p w14:paraId="3A83F8A9" w14:textId="77777777" w:rsidR="00E508AE" w:rsidRDefault="00E508AE" w:rsidP="00E508AE"/>
    <w:p w14:paraId="73E7509F" w14:textId="77777777" w:rsidR="00E508AE" w:rsidRPr="00A3484E" w:rsidRDefault="00E508AE" w:rsidP="00E508AE">
      <w:r>
        <w:t>Håndbøker, servicedokumenter, tegninger, skjema eller lignende dokumentasjon til Kontraktsobjektet skal leveres sammen med Kontraktsobjektet, og i alle tilfeller leveres senest ved leveringstidspunktet, jf. pkt.</w:t>
      </w:r>
      <w:r w:rsidR="00731874">
        <w:fldChar w:fldCharType="begin"/>
      </w:r>
      <w:r w:rsidR="00731874">
        <w:instrText xml:space="preserve"> REF _Ref481351066 \r \h </w:instrText>
      </w:r>
      <w:r w:rsidR="00731874">
        <w:fldChar w:fldCharType="separate"/>
      </w:r>
      <w:r w:rsidR="009E1BBC">
        <w:t>5</w:t>
      </w:r>
      <w:r w:rsidR="00731874">
        <w:fldChar w:fldCharType="end"/>
      </w:r>
      <w:r>
        <w:t xml:space="preserve">, dersom annet ikke er skriftlig avtalt. </w:t>
      </w:r>
    </w:p>
    <w:p w14:paraId="0C0CCCD1" w14:textId="77777777" w:rsidR="00E508AE" w:rsidRPr="00127A06" w:rsidRDefault="00E508AE" w:rsidP="00E508AE">
      <w:pPr>
        <w:pStyle w:val="Overskrift2"/>
      </w:pPr>
      <w:bookmarkStart w:id="58" w:name="_Toc240056251"/>
      <w:bookmarkStart w:id="59" w:name="_Toc240056352"/>
      <w:bookmarkStart w:id="60" w:name="_Toc277347498"/>
      <w:bookmarkStart w:id="61" w:name="_Toc468703263"/>
      <w:r>
        <w:t xml:space="preserve"> </w:t>
      </w:r>
      <w:r w:rsidRPr="00127A06">
        <w:t>Bruk av underleverandører</w:t>
      </w:r>
      <w:bookmarkEnd w:id="58"/>
      <w:bookmarkEnd w:id="59"/>
      <w:bookmarkEnd w:id="60"/>
      <w:bookmarkEnd w:id="61"/>
    </w:p>
    <w:p w14:paraId="621A1483" w14:textId="77777777" w:rsidR="00E508AE" w:rsidRPr="00127A06" w:rsidRDefault="00E508AE" w:rsidP="00E508AE">
      <w:r w:rsidRPr="00127A06">
        <w:t>Leverandør kan bare benytte seg av underleverandør for oppfyllelse av sine plikter under Kontrakten der slik benyttelse ikke forringer eller truer med å forringe oppfyllelsen.</w:t>
      </w:r>
    </w:p>
    <w:p w14:paraId="1D91D456" w14:textId="77777777" w:rsidR="00E508AE" w:rsidRPr="00127A06" w:rsidRDefault="00E508AE" w:rsidP="00E508AE"/>
    <w:p w14:paraId="7E8BAC8C" w14:textId="77777777" w:rsidR="00E508AE" w:rsidRPr="00710C31" w:rsidRDefault="00E508AE" w:rsidP="00E508AE">
      <w:r w:rsidRPr="00710C31">
        <w:t xml:space="preserve">Dersom Leverandøren ønsker å benytte underleverandør, krever dette skriftlig forhåndssamtykke fra </w:t>
      </w:r>
      <w:r>
        <w:t>Oppdragsgiver</w:t>
      </w:r>
      <w:r w:rsidRPr="00710C31">
        <w:t xml:space="preserve">. Samtykke kan ikke nektes uten saklig grunn. </w:t>
      </w:r>
    </w:p>
    <w:p w14:paraId="4F6777BC" w14:textId="77777777" w:rsidR="00E508AE" w:rsidRPr="00127A06" w:rsidRDefault="00E508AE" w:rsidP="00E508AE">
      <w:pPr>
        <w:pStyle w:val="Merknadstekst"/>
      </w:pPr>
    </w:p>
    <w:p w14:paraId="4F695152" w14:textId="77777777" w:rsidR="00E508AE" w:rsidRPr="00127A06" w:rsidRDefault="00E508AE" w:rsidP="00E508AE">
      <w:r w:rsidRPr="00127A06">
        <w:t xml:space="preserve">Alle Leverandørens forpliktelser etter Kontrakten gjelder også underleverandør. Leverandøren plikter å informere underleverandør om dette. Leverandøren er i alle tilfeller ansvarlig overfor </w:t>
      </w:r>
      <w:r>
        <w:t>Oppdragsgiver</w:t>
      </w:r>
      <w:r w:rsidRPr="00127A06">
        <w:t xml:space="preserve"> for ytelser fra underleverandør som om han stod for ytelsene selv.</w:t>
      </w:r>
    </w:p>
    <w:p w14:paraId="16619175" w14:textId="77777777" w:rsidR="00E508AE" w:rsidRPr="00127A06" w:rsidRDefault="00E508AE" w:rsidP="00E508AE">
      <w:pPr>
        <w:pStyle w:val="Overskrift2"/>
      </w:pPr>
      <w:bookmarkStart w:id="62" w:name="_Toc240056252"/>
      <w:bookmarkStart w:id="63" w:name="_Toc240056353"/>
      <w:bookmarkStart w:id="64" w:name="_Toc277347499"/>
      <w:bookmarkStart w:id="65" w:name="_Toc468703264"/>
      <w:r>
        <w:t xml:space="preserve"> </w:t>
      </w:r>
      <w:r w:rsidRPr="00127A06">
        <w:t>Forsikringer</w:t>
      </w:r>
      <w:bookmarkEnd w:id="62"/>
      <w:bookmarkEnd w:id="63"/>
      <w:bookmarkEnd w:id="64"/>
      <w:bookmarkEnd w:id="65"/>
    </w:p>
    <w:p w14:paraId="3815E0BD" w14:textId="77777777" w:rsidR="00E508AE" w:rsidRPr="00127A06" w:rsidRDefault="00E508AE" w:rsidP="00E508AE">
      <w:r>
        <w:t>Leverandøren skal holde k</w:t>
      </w:r>
      <w:r w:rsidRPr="00127A06">
        <w:t xml:space="preserve">ontraktsobjektet dekket av forsikring frem til </w:t>
      </w:r>
      <w:r>
        <w:t>risikoen går over på Oppdragsgiver</w:t>
      </w:r>
      <w:r w:rsidRPr="00127A06">
        <w:t xml:space="preserve">. </w:t>
      </w:r>
    </w:p>
    <w:p w14:paraId="3A5B8515" w14:textId="77777777" w:rsidR="00E508AE" w:rsidRPr="00127A06" w:rsidRDefault="00E508AE" w:rsidP="00E508AE">
      <w:pPr>
        <w:pStyle w:val="Overskrift2"/>
      </w:pPr>
      <w:bookmarkStart w:id="66" w:name="_Toc240056253"/>
      <w:bookmarkStart w:id="67" w:name="_Toc240056354"/>
      <w:bookmarkStart w:id="68" w:name="_Toc277347500"/>
      <w:bookmarkStart w:id="69" w:name="_Toc468703265"/>
      <w:r>
        <w:t xml:space="preserve"> </w:t>
      </w:r>
      <w:bookmarkStart w:id="70" w:name="_Ref481355130"/>
      <w:r w:rsidRPr="00127A06">
        <w:t>Varslingsplikt</w:t>
      </w:r>
      <w:bookmarkEnd w:id="66"/>
      <w:bookmarkEnd w:id="67"/>
      <w:bookmarkEnd w:id="68"/>
      <w:bookmarkEnd w:id="69"/>
      <w:bookmarkEnd w:id="70"/>
    </w:p>
    <w:p w14:paraId="640D48F9" w14:textId="77777777" w:rsidR="00E508AE" w:rsidRPr="00E508AE" w:rsidRDefault="00E508AE" w:rsidP="00E508AE">
      <w:r w:rsidRPr="00127A06">
        <w:t>Hindres Leverandøren fra å oppfylle sine forpliktelser til rett tid, skal han uten u</w:t>
      </w:r>
      <w:r>
        <w:t xml:space="preserve">grunnet opphold gi melding </w:t>
      </w:r>
      <w:r w:rsidRPr="00E508AE">
        <w:t>til Oppdragsgiver om hindringen og dens virkning på muligheten til å oppfylle. Leverandøren skal kunne dokumentere når og hvordan slik melding ble gitt.</w:t>
      </w:r>
    </w:p>
    <w:p w14:paraId="6CB56A32" w14:textId="77777777" w:rsidR="00E508AE" w:rsidRPr="00E508AE" w:rsidRDefault="00E508AE" w:rsidP="00E508AE"/>
    <w:p w14:paraId="06B7F608" w14:textId="77777777" w:rsidR="00E508AE" w:rsidRPr="00E508AE" w:rsidRDefault="00E508AE" w:rsidP="00E508AE">
      <w:r w:rsidRPr="00E508AE">
        <w:t xml:space="preserve">Leverandør skal dekke egne kostnader som påløper for å begrense forsinkelsen, med mindre denne skyldes forhold hos Oppdragsgiver. </w:t>
      </w:r>
    </w:p>
    <w:p w14:paraId="5A6639BE" w14:textId="77777777" w:rsidR="00E508AE" w:rsidRPr="00E508AE" w:rsidRDefault="00E508AE" w:rsidP="00E508AE"/>
    <w:p w14:paraId="1EC207A4" w14:textId="77777777" w:rsidR="00E508AE" w:rsidRDefault="00E508AE" w:rsidP="00E508AE">
      <w:r w:rsidRPr="00E508AE">
        <w:t>Leverandør er ansvarlig for tap som Oppdragsgiver lider og som kunne vært unngått dersom Leverandøren hadde varslet i rett tid.</w:t>
      </w:r>
      <w:r>
        <w:t xml:space="preserve"> </w:t>
      </w:r>
    </w:p>
    <w:p w14:paraId="4900513E" w14:textId="2C3993E9" w:rsidR="009115B3" w:rsidRDefault="009115B3">
      <w:pPr>
        <w:suppressAutoHyphens w:val="0"/>
        <w:spacing w:after="200" w:line="276" w:lineRule="auto"/>
        <w:ind w:left="0"/>
      </w:pPr>
      <w:r>
        <w:br w:type="page"/>
      </w:r>
    </w:p>
    <w:p w14:paraId="14ABDB59" w14:textId="77777777" w:rsidR="00E508AE" w:rsidRDefault="00E508AE" w:rsidP="00E508AE">
      <w:pPr>
        <w:pStyle w:val="Overskrift2"/>
      </w:pPr>
      <w:bookmarkStart w:id="71" w:name="_Toc468703266"/>
      <w:r>
        <w:lastRenderedPageBreak/>
        <w:t xml:space="preserve"> Lønns- og arbeidsvilkår</w:t>
      </w:r>
      <w:bookmarkEnd w:id="71"/>
      <w:r>
        <w:t xml:space="preserve"> </w:t>
      </w:r>
    </w:p>
    <w:p w14:paraId="200AA4B9" w14:textId="77777777" w:rsidR="00E508AE" w:rsidRPr="0021247C" w:rsidRDefault="00E508AE" w:rsidP="00E508AE">
      <w:r w:rsidRPr="0021247C">
        <w:t>Leverandøren skal sørge for at ansatte i egen organisasjon og ansatte hos eventuelle underleverandører ikke har dårligere lønns- og arbeidsforhold enn det som følger av gjeldende landsomfattende tariffavtale, eller det som er normalt for vedkommende sted og yrke. Dette gjelder bare for ansatte som direkte medvirker til å oppfylle kontrakten. Lederen av virksomheten er ansvarlig for at denne regelen etterleves.</w:t>
      </w:r>
    </w:p>
    <w:p w14:paraId="535E1A4F" w14:textId="77777777" w:rsidR="00E508AE" w:rsidRPr="0021247C" w:rsidRDefault="00E508AE" w:rsidP="00E508AE"/>
    <w:p w14:paraId="5C241F04" w14:textId="77777777" w:rsidR="00E508AE" w:rsidRPr="0021247C" w:rsidRDefault="00E508AE" w:rsidP="00E508AE">
      <w:r w:rsidRPr="0021247C">
        <w:t>Alle avtaler Leverandøren inngår som innebærer utføring av arbeid under denne kontrakten skal inneholde tilsvarende bestemmelser.</w:t>
      </w:r>
    </w:p>
    <w:p w14:paraId="70C6BFE1" w14:textId="77777777" w:rsidR="00E508AE" w:rsidRPr="0021247C" w:rsidRDefault="00E508AE" w:rsidP="00E508AE">
      <w:r w:rsidRPr="0021247C">
        <w:t xml:space="preserve">     </w:t>
      </w:r>
    </w:p>
    <w:p w14:paraId="13BC1C5E" w14:textId="77777777" w:rsidR="00E508AE" w:rsidRDefault="00E508AE" w:rsidP="00E508AE">
      <w:r w:rsidRPr="0021247C">
        <w:t xml:space="preserve">Leverandøren skal på oppfordring legge frem dokumentasjon om de lønns- og arbeidsvilkårene som blir benyttet. Dokumentasjonsplikten omfatter også </w:t>
      </w:r>
      <w:r w:rsidR="00145107">
        <w:t xml:space="preserve">Underleverandører (inkludert Underentreprenører). </w:t>
      </w:r>
    </w:p>
    <w:p w14:paraId="3298FEEB" w14:textId="77777777" w:rsidR="00E508AE" w:rsidRDefault="00E508AE" w:rsidP="00E508AE"/>
    <w:p w14:paraId="32783CC3" w14:textId="77777777" w:rsidR="00E508AE" w:rsidRDefault="00E508AE" w:rsidP="00E508AE">
      <w:r>
        <w:t xml:space="preserve">Dersom Leverandør ikke, innen 10 virkedager, fremlegger dokumentasjon på lønns- og arbeidsvilkår, har Oppdragsgiver rett til å kreve dagmulkt/holde tilbake deler av kontraktssummen tilsvarende kr. 3000 pr. dag inntil det er dokumentert at forholdene er brakt i orden. </w:t>
      </w:r>
    </w:p>
    <w:p w14:paraId="49BFD1F1" w14:textId="77777777" w:rsidR="00E508AE" w:rsidRDefault="00E508AE" w:rsidP="00E508AE">
      <w:pPr>
        <w:pStyle w:val="Overskrift2"/>
      </w:pPr>
      <w:bookmarkStart w:id="72" w:name="_Toc468703267"/>
      <w:r>
        <w:t xml:space="preserve"> Arbeidsgiveransvar</w:t>
      </w:r>
      <w:bookmarkEnd w:id="72"/>
      <w:r>
        <w:t xml:space="preserve"> </w:t>
      </w:r>
    </w:p>
    <w:p w14:paraId="5EE5E0DE" w14:textId="77777777" w:rsidR="00E508AE" w:rsidRDefault="00E508AE" w:rsidP="00E508AE">
      <w:r>
        <w:t xml:space="preserve">Oppdragsgiver skal ikke anses som arbeidsgiver for </w:t>
      </w:r>
      <w:r w:rsidR="00145107">
        <w:t>L</w:t>
      </w:r>
      <w:r>
        <w:t xml:space="preserve">everandørens personell, selv om slikt personell utfører leveransen eller deler av denne i samarbeid med Oppdragsgiver. </w:t>
      </w:r>
    </w:p>
    <w:p w14:paraId="33F08814" w14:textId="77777777" w:rsidR="00E508AE" w:rsidRDefault="00E508AE" w:rsidP="00E508AE">
      <w:pPr>
        <w:pStyle w:val="Overskrift2"/>
      </w:pPr>
      <w:bookmarkStart w:id="73" w:name="_Toc468703268"/>
      <w:r>
        <w:t xml:space="preserve"> Nøkkelpersonell</w:t>
      </w:r>
      <w:bookmarkEnd w:id="73"/>
      <w:r>
        <w:t xml:space="preserve"> </w:t>
      </w:r>
    </w:p>
    <w:p w14:paraId="2DA14288" w14:textId="77777777" w:rsidR="00E508AE" w:rsidRPr="00882CCA" w:rsidRDefault="00E508AE" w:rsidP="00E508AE">
      <w:r>
        <w:t xml:space="preserve">Dersom avtalen utpeker nøkkelpersonell hos </w:t>
      </w:r>
      <w:r w:rsidR="00145107">
        <w:t>L</w:t>
      </w:r>
      <w:r>
        <w:t xml:space="preserve">everandør, skal utskiftning av slikt personell godkjennes av Oppdragsgiver. Godkjennelse kan ikke nektes uten saklig grunn. </w:t>
      </w:r>
    </w:p>
    <w:p w14:paraId="1E821807" w14:textId="77777777" w:rsidR="00E508AE" w:rsidRPr="00882CCA" w:rsidRDefault="00E508AE" w:rsidP="00E508AE"/>
    <w:p w14:paraId="7FE075FE" w14:textId="77777777" w:rsidR="00E508AE" w:rsidRPr="00C854C7" w:rsidRDefault="00E508AE" w:rsidP="00E508AE">
      <w:pPr>
        <w:pStyle w:val="Overskrift2"/>
      </w:pPr>
      <w:bookmarkStart w:id="74" w:name="_Toc468703269"/>
      <w:r w:rsidRPr="00C854C7">
        <w:t xml:space="preserve"> Kvalitetssikringssystem og HMS</w:t>
      </w:r>
      <w:bookmarkEnd w:id="74"/>
    </w:p>
    <w:p w14:paraId="611B8CFA" w14:textId="77777777" w:rsidR="00E508AE" w:rsidRPr="00C854C7" w:rsidRDefault="00E508AE" w:rsidP="00E508AE">
      <w:r w:rsidRPr="00C854C7">
        <w:t xml:space="preserve">Leverandøren skal ha et tilfredsstillende kvalitetssikringssystem som er tilpasset kontraktsobjektet. Oppdragsgiver har rett til å foreta, og Leverandøren skal være behjelpelig med, å gjennomføre kvalitetsrevisjoner hos Leverandør og eventuelt underleverandører. </w:t>
      </w:r>
    </w:p>
    <w:p w14:paraId="78FC4ED3" w14:textId="77777777" w:rsidR="00E508AE" w:rsidRPr="00C854C7" w:rsidRDefault="00E508AE" w:rsidP="00E508AE"/>
    <w:p w14:paraId="0268E619" w14:textId="77777777" w:rsidR="00E508AE" w:rsidRPr="00127A06" w:rsidRDefault="00E508AE" w:rsidP="00E508AE">
      <w:r w:rsidRPr="00C854C7">
        <w:t>Ved arbeid på Oppdragsgiver virksomhetssted skal Leverandøren påse at tjenesten utføres innenfor rammen av de regler for sikkerhet og arbeidsforhold som gjelder for Oppdragsgiver virksomhetssted. Oppdragsgiver skal gjøre Leverandøren kjent med disse reglene.</w:t>
      </w:r>
      <w:r>
        <w:t xml:space="preserve"> </w:t>
      </w:r>
    </w:p>
    <w:p w14:paraId="0D5000DC" w14:textId="77777777" w:rsidR="00E508AE" w:rsidRPr="00127A06" w:rsidRDefault="00E508AE" w:rsidP="00E508AE">
      <w:pPr>
        <w:pStyle w:val="Overskrift1"/>
      </w:pPr>
      <w:bookmarkStart w:id="75" w:name="_Toc240056256"/>
      <w:bookmarkStart w:id="76" w:name="_Toc240056357"/>
      <w:bookmarkStart w:id="77" w:name="_Toc277347504"/>
      <w:bookmarkStart w:id="78" w:name="_Toc468703270"/>
      <w:r>
        <w:lastRenderedPageBreak/>
        <w:t xml:space="preserve"> </w:t>
      </w:r>
      <w:bookmarkStart w:id="79" w:name="_Toc237422978"/>
      <w:r>
        <w:t>OPPDRAGSGIVERS</w:t>
      </w:r>
      <w:bookmarkEnd w:id="75"/>
      <w:bookmarkEnd w:id="76"/>
      <w:bookmarkEnd w:id="77"/>
      <w:r>
        <w:t xml:space="preserve"> rettigheter</w:t>
      </w:r>
      <w:bookmarkEnd w:id="78"/>
      <w:bookmarkEnd w:id="79"/>
    </w:p>
    <w:p w14:paraId="513DBF1B" w14:textId="77777777" w:rsidR="00E508AE" w:rsidRPr="00C854C7" w:rsidRDefault="00E508AE" w:rsidP="00E508AE">
      <w:pPr>
        <w:pStyle w:val="Overskrift2"/>
      </w:pPr>
      <w:bookmarkStart w:id="80" w:name="_Toc240056257"/>
      <w:bookmarkStart w:id="81" w:name="_Toc240056358"/>
      <w:bookmarkStart w:id="82" w:name="_Toc277347505"/>
      <w:bookmarkStart w:id="83" w:name="_Toc468703271"/>
      <w:r w:rsidRPr="00C854C7">
        <w:t xml:space="preserve"> Reklamasjonsperiode</w:t>
      </w:r>
      <w:bookmarkEnd w:id="80"/>
      <w:bookmarkEnd w:id="81"/>
      <w:bookmarkEnd w:id="82"/>
      <w:bookmarkEnd w:id="83"/>
    </w:p>
    <w:p w14:paraId="48D94EB5" w14:textId="77777777" w:rsidR="00E508AE" w:rsidRPr="00127A06" w:rsidRDefault="00E508AE" w:rsidP="00E508AE">
      <w:r w:rsidRPr="00127A06">
        <w:t>Dersom</w:t>
      </w:r>
      <w:r>
        <w:t xml:space="preserve"> Oppdragsgiver</w:t>
      </w:r>
      <w:r w:rsidRPr="00127A06">
        <w:t xml:space="preserve"> ønsker å gjøre </w:t>
      </w:r>
      <w:r>
        <w:t xml:space="preserve">misligholdsbeføyelser </w:t>
      </w:r>
      <w:r w:rsidRPr="00127A06">
        <w:t xml:space="preserve">gjeldene, må han gi skriftlig melding til Leverandøren om mangelen innen rimelig tid etter at han oppdaget eller burde ha oppdaget mangelen. </w:t>
      </w:r>
    </w:p>
    <w:p w14:paraId="53AD537D" w14:textId="77777777" w:rsidR="00E508AE" w:rsidRPr="00127A06" w:rsidRDefault="00E508AE" w:rsidP="00E508AE"/>
    <w:p w14:paraId="3B68C52B" w14:textId="77777777" w:rsidR="00E508AE" w:rsidRPr="00127A06" w:rsidRDefault="00E508AE" w:rsidP="00E508AE">
      <w:r w:rsidRPr="00127A06">
        <w:t xml:space="preserve">Reklamerer </w:t>
      </w:r>
      <w:r>
        <w:t>Oppdragsgiver</w:t>
      </w:r>
      <w:r w:rsidRPr="00127A06">
        <w:t xml:space="preserve"> </w:t>
      </w:r>
      <w:r w:rsidRPr="00C854C7">
        <w:t>ikke innen 2 – to – år etter</w:t>
      </w:r>
      <w:r w:rsidRPr="00127A06">
        <w:t xml:space="preserve"> den dag da </w:t>
      </w:r>
      <w:r>
        <w:t xml:space="preserve">Kontraktsobjektet var fullført, </w:t>
      </w:r>
      <w:r w:rsidRPr="00127A06">
        <w:t>kan han ikke senere gjøre mangelen gjeldende. Dette gjelder ikke dersom Leverandøren ved garanti eller annen kontrakt har påtatt seg ansvar for mangler i lengre tid.</w:t>
      </w:r>
    </w:p>
    <w:p w14:paraId="3D60C588" w14:textId="77777777" w:rsidR="00E508AE" w:rsidRPr="00127A06" w:rsidRDefault="00E508AE" w:rsidP="00E508AE"/>
    <w:p w14:paraId="4486D41D" w14:textId="77777777" w:rsidR="00E508AE" w:rsidRPr="00127A06" w:rsidRDefault="00E508AE" w:rsidP="00E508AE">
      <w:r>
        <w:t>Oppdragsgiver</w:t>
      </w:r>
      <w:r w:rsidRPr="00127A06">
        <w:t xml:space="preserve"> kan uansett gjøre mangelen gjeldende dersom Leverandøren har opptrådt grovt uaktsomt eller for øvrig i strid med redelighet og god tro. </w:t>
      </w:r>
    </w:p>
    <w:p w14:paraId="038430FC" w14:textId="77777777" w:rsidR="00E508AE" w:rsidRPr="00127A06" w:rsidRDefault="00E508AE" w:rsidP="00E508AE">
      <w:pPr>
        <w:pStyle w:val="Overskrift2"/>
      </w:pPr>
      <w:bookmarkStart w:id="84" w:name="_Toc240056258"/>
      <w:bookmarkStart w:id="85" w:name="_Toc240056359"/>
      <w:bookmarkStart w:id="86" w:name="_Toc277347506"/>
      <w:bookmarkStart w:id="87" w:name="_Toc468703272"/>
      <w:r>
        <w:t xml:space="preserve"> </w:t>
      </w:r>
      <w:r w:rsidRPr="00127A06">
        <w:t>Brudd på varslingsplikt</w:t>
      </w:r>
      <w:bookmarkEnd w:id="84"/>
      <w:bookmarkEnd w:id="85"/>
      <w:bookmarkEnd w:id="86"/>
      <w:bookmarkEnd w:id="87"/>
    </w:p>
    <w:p w14:paraId="0157DBDD" w14:textId="77777777" w:rsidR="00E508AE" w:rsidRPr="00127A06" w:rsidRDefault="00E508AE" w:rsidP="00E508AE">
      <w:r w:rsidRPr="00127A06">
        <w:t xml:space="preserve">Dersom </w:t>
      </w:r>
      <w:r>
        <w:t>Oppdragsgiver</w:t>
      </w:r>
      <w:r w:rsidRPr="00127A06">
        <w:t xml:space="preserve"> ikke får slikt varsel som bestemt i </w:t>
      </w:r>
      <w:r>
        <w:t xml:space="preserve">pkt. </w:t>
      </w:r>
      <w:r w:rsidR="008C2BDE">
        <w:fldChar w:fldCharType="begin"/>
      </w:r>
      <w:r w:rsidR="008C2BDE">
        <w:instrText xml:space="preserve"> REF _Ref481355130 \r \h </w:instrText>
      </w:r>
      <w:r w:rsidR="008C2BDE">
        <w:fldChar w:fldCharType="separate"/>
      </w:r>
      <w:r w:rsidR="009E1BBC">
        <w:t>7.6</w:t>
      </w:r>
      <w:r w:rsidR="008C2BDE">
        <w:fldChar w:fldCharType="end"/>
      </w:r>
      <w:r w:rsidR="008C2BDE">
        <w:t xml:space="preserve"> </w:t>
      </w:r>
      <w:r w:rsidRPr="00127A06">
        <w:t xml:space="preserve">innen rimelig tid etter at Leverandøren fikk eller burde fått kjennskap til hindringen, kan </w:t>
      </w:r>
      <w:r>
        <w:t>Oppdragsgiver</w:t>
      </w:r>
      <w:r w:rsidRPr="00127A06">
        <w:t xml:space="preserve"> kreve erstattet tap som kunne vært unngått om han hadde fått meldingen i tide. </w:t>
      </w:r>
    </w:p>
    <w:p w14:paraId="229A5620" w14:textId="77777777" w:rsidR="00E508AE" w:rsidRPr="00127A06" w:rsidRDefault="00E508AE" w:rsidP="00E508AE">
      <w:pPr>
        <w:pStyle w:val="Overskrift2"/>
      </w:pPr>
      <w:bookmarkStart w:id="88" w:name="_Toc240056260"/>
      <w:bookmarkStart w:id="89" w:name="_Toc240056361"/>
      <w:bookmarkStart w:id="90" w:name="_Toc277347508"/>
      <w:bookmarkStart w:id="91" w:name="_Toc468703273"/>
      <w:r>
        <w:t xml:space="preserve"> Oppdragsgivers</w:t>
      </w:r>
      <w:r w:rsidRPr="00127A06">
        <w:t xml:space="preserve"> krav på avhjelp</w:t>
      </w:r>
      <w:bookmarkEnd w:id="88"/>
      <w:bookmarkEnd w:id="89"/>
      <w:bookmarkEnd w:id="90"/>
      <w:bookmarkEnd w:id="91"/>
    </w:p>
    <w:p w14:paraId="15E6BCE1" w14:textId="77777777" w:rsidR="00E508AE" w:rsidRPr="00127A06" w:rsidRDefault="00E508AE" w:rsidP="00E508AE">
      <w:r>
        <w:t>Oppdragsgiver</w:t>
      </w:r>
      <w:r w:rsidRPr="00127A06">
        <w:t xml:space="preserve"> kan kreve at Leverandøren for egen </w:t>
      </w:r>
      <w:r>
        <w:t>regning foretar</w:t>
      </w:r>
      <w:r w:rsidRPr="00127A06">
        <w:t xml:space="preserve"> avhjelp av enhver manglende oppfyllelse av Leverandørens forpliktelser som viser seg i reklamasjonsperioden. Avhjelp kan skje ved utbedring, omlevering eller tilleggslevering, eller på annen måte som sørger for at </w:t>
      </w:r>
      <w:r>
        <w:t xml:space="preserve">Kontraktsobjektet </w:t>
      </w:r>
      <w:r w:rsidRPr="00127A06">
        <w:t xml:space="preserve">får den etter Kontrakten spesifiserte kvaliteten og at leveransen samlet sett skal fungere som forutsatt. </w:t>
      </w:r>
      <w:r>
        <w:t xml:space="preserve">Leverandørens avhjelp fratar ikke Oppdragsgiver rett til å kreve erstatning for forsinket oppfyllelse. </w:t>
      </w:r>
    </w:p>
    <w:p w14:paraId="4FE8CC02" w14:textId="77777777" w:rsidR="00E508AE" w:rsidRPr="00127A06" w:rsidRDefault="00E508AE" w:rsidP="00E508AE"/>
    <w:p w14:paraId="30E736C4" w14:textId="77777777" w:rsidR="00E508AE" w:rsidRPr="00127A06" w:rsidRDefault="00E508AE" w:rsidP="00E508AE">
      <w:pPr>
        <w:pStyle w:val="Overskrift2"/>
      </w:pPr>
      <w:bookmarkStart w:id="92" w:name="_Toc240056261"/>
      <w:bookmarkStart w:id="93" w:name="_Toc240056362"/>
      <w:bookmarkStart w:id="94" w:name="_Toc277347509"/>
      <w:bookmarkStart w:id="95" w:name="_Toc468703274"/>
      <w:r>
        <w:t xml:space="preserve"> </w:t>
      </w:r>
      <w:bookmarkStart w:id="96" w:name="_Ref481350567"/>
      <w:r w:rsidRPr="00127A06">
        <w:t>Leverandørens rett til omlevering eller retting</w:t>
      </w:r>
      <w:bookmarkEnd w:id="92"/>
      <w:bookmarkEnd w:id="93"/>
      <w:bookmarkEnd w:id="94"/>
      <w:bookmarkEnd w:id="95"/>
      <w:bookmarkEnd w:id="96"/>
    </w:p>
    <w:p w14:paraId="312CCAAE" w14:textId="77777777" w:rsidR="00E508AE" w:rsidRPr="00127A06" w:rsidRDefault="00E508AE" w:rsidP="00E508AE">
      <w:r w:rsidRPr="00127A06">
        <w:t xml:space="preserve">Selv om </w:t>
      </w:r>
      <w:r>
        <w:t>Oppdragsgiver</w:t>
      </w:r>
      <w:r w:rsidRPr="00127A06">
        <w:t xml:space="preserve"> ikke krever det, har Leverandøren rett til, for egen </w:t>
      </w:r>
      <w:r>
        <w:t>regning</w:t>
      </w:r>
      <w:r w:rsidRPr="00127A06">
        <w:t xml:space="preserve">, å foreta avhjelp, når dette kan skje uten urimelig forsinkelse og uten vesentlig ulempe for </w:t>
      </w:r>
      <w:r>
        <w:t>Oppdragsgiver</w:t>
      </w:r>
      <w:r w:rsidRPr="00127A06">
        <w:t xml:space="preserve"> eller usikkerhet når det gjelder tilbakebetaling fra Leverandøren av utlegg som </w:t>
      </w:r>
      <w:r>
        <w:t>Oppdragsgiver</w:t>
      </w:r>
      <w:r w:rsidRPr="00127A06">
        <w:t xml:space="preserve"> har hatt. </w:t>
      </w:r>
    </w:p>
    <w:p w14:paraId="1E684802" w14:textId="77777777" w:rsidR="00E508AE" w:rsidRPr="00127A06" w:rsidRDefault="00E508AE" w:rsidP="00E508AE"/>
    <w:p w14:paraId="219F438E" w14:textId="77777777" w:rsidR="00E508AE" w:rsidRPr="00127A06" w:rsidRDefault="00E508AE" w:rsidP="00E508AE">
      <w:r w:rsidRPr="00127A06">
        <w:t xml:space="preserve">Dersom Leverandøren gir </w:t>
      </w:r>
      <w:r>
        <w:t>Oppdragsgiver</w:t>
      </w:r>
      <w:r w:rsidRPr="00127A06">
        <w:t xml:space="preserve"> melding om at han vil foreta retting eller omlevering innen en angitt tid, og </w:t>
      </w:r>
      <w:r>
        <w:t>Oppdragsgiver</w:t>
      </w:r>
      <w:r w:rsidRPr="00127A06">
        <w:t xml:space="preserve"> ikke svarer innen 10 – ti – </w:t>
      </w:r>
      <w:r>
        <w:t>hver</w:t>
      </w:r>
      <w:r w:rsidRPr="00127A06">
        <w:t>dager etter at han har mottatt meldingen, kan Leverandøren foreta rettingen eller omleveringen innen den tid som er angitt.</w:t>
      </w:r>
    </w:p>
    <w:p w14:paraId="75EF555B" w14:textId="77777777" w:rsidR="00E508AE" w:rsidRPr="00127A06" w:rsidRDefault="00E508AE" w:rsidP="00E508AE"/>
    <w:p w14:paraId="79AA7BCA" w14:textId="77777777" w:rsidR="00E508AE" w:rsidRPr="00127A06" w:rsidRDefault="00E508AE" w:rsidP="00E508AE">
      <w:r w:rsidRPr="00127A06">
        <w:t xml:space="preserve">Leverandøren kan ikke hevde at han ikke har fått mulighet til retting eller omlevering dersom </w:t>
      </w:r>
      <w:r>
        <w:t>Oppdragsgiver</w:t>
      </w:r>
      <w:r w:rsidRPr="00127A06">
        <w:t xml:space="preserve"> har fått rettet mangelen, og det etter forholdene ville være urimelig å kreve at </w:t>
      </w:r>
      <w:r>
        <w:t>Oppdragsgiver</w:t>
      </w:r>
      <w:r w:rsidRPr="00127A06">
        <w:t xml:space="preserve"> ventet på </w:t>
      </w:r>
      <w:r>
        <w:t>Leverandørens</w:t>
      </w:r>
      <w:r w:rsidRPr="00127A06">
        <w:t xml:space="preserve"> retting eller omlevering.</w:t>
      </w:r>
    </w:p>
    <w:p w14:paraId="1C5BFEC7" w14:textId="77777777" w:rsidR="00E508AE" w:rsidRPr="00127A06" w:rsidRDefault="00E508AE" w:rsidP="00E508AE"/>
    <w:p w14:paraId="1049DEA7" w14:textId="77777777" w:rsidR="00E508AE" w:rsidRPr="00127A06" w:rsidRDefault="00E508AE" w:rsidP="00E508AE">
      <w:r w:rsidRPr="00127A06">
        <w:lastRenderedPageBreak/>
        <w:t xml:space="preserve">Leverandørens omlevering eller retting fratar ikke </w:t>
      </w:r>
      <w:r>
        <w:t>Oppdragsgiver</w:t>
      </w:r>
      <w:r w:rsidRPr="00127A06">
        <w:t xml:space="preserve"> retten til å kreve erstatning for forsinket oppfyllelse.</w:t>
      </w:r>
    </w:p>
    <w:p w14:paraId="7CEF75A5" w14:textId="77777777" w:rsidR="00E508AE" w:rsidRPr="00127A06" w:rsidRDefault="00E508AE" w:rsidP="00E508AE">
      <w:pPr>
        <w:pStyle w:val="Overskrift2"/>
      </w:pPr>
      <w:bookmarkStart w:id="97" w:name="_Toc240056262"/>
      <w:bookmarkStart w:id="98" w:name="_Toc240056363"/>
      <w:bookmarkStart w:id="99" w:name="_Toc277347510"/>
      <w:bookmarkStart w:id="100" w:name="_Toc468703275"/>
      <w:r>
        <w:t xml:space="preserve"> </w:t>
      </w:r>
      <w:r w:rsidRPr="00127A06">
        <w:t>Utbedring mot vederlag</w:t>
      </w:r>
      <w:bookmarkEnd w:id="97"/>
      <w:bookmarkEnd w:id="98"/>
      <w:bookmarkEnd w:id="99"/>
      <w:bookmarkEnd w:id="100"/>
    </w:p>
    <w:p w14:paraId="09813800" w14:textId="77777777" w:rsidR="00E508AE" w:rsidRPr="00127A06" w:rsidRDefault="00E508AE" w:rsidP="00E508AE">
      <w:r w:rsidRPr="00127A06">
        <w:t xml:space="preserve">Dersom </w:t>
      </w:r>
      <w:r>
        <w:t>Oppdragsgiver</w:t>
      </w:r>
      <w:r w:rsidRPr="00127A06">
        <w:t xml:space="preserve"> krever at Leverandøren foretar avhjelp, og Leverandøren mener behovet for avhjelp ikke skyldes feil eller mangel som Leverandøren svarer for, plikter Leverandøren likevel å foreta avhjelp etter reglene i pkt</w:t>
      </w:r>
      <w:r w:rsidRPr="00765238">
        <w:t>.</w:t>
      </w:r>
      <w:r w:rsidR="008E083A">
        <w:t xml:space="preserve"> </w:t>
      </w:r>
      <w:r w:rsidR="008E083A">
        <w:fldChar w:fldCharType="begin"/>
      </w:r>
      <w:r w:rsidR="008E083A">
        <w:instrText xml:space="preserve"> REF _Ref481350567 \r \h </w:instrText>
      </w:r>
      <w:r w:rsidR="008E083A">
        <w:fldChar w:fldCharType="separate"/>
      </w:r>
      <w:r w:rsidR="009E1BBC">
        <w:t>8.4</w:t>
      </w:r>
      <w:r w:rsidR="008E083A">
        <w:fldChar w:fldCharType="end"/>
      </w:r>
      <w:r w:rsidRPr="00765238">
        <w:t>.</w:t>
      </w:r>
      <w:r w:rsidRPr="00127A06">
        <w:t xml:space="preserve"> For at Leverandøren senere skal kunne gjøre gjeldende krav på vederlag for avhjelp, må han på forhånd ha levert et forpliktende pristilbud for avhjelpen til </w:t>
      </w:r>
      <w:r>
        <w:t>Oppdragsgiver</w:t>
      </w:r>
      <w:r w:rsidRPr="00127A06">
        <w:t>.</w:t>
      </w:r>
    </w:p>
    <w:p w14:paraId="3D4E119F" w14:textId="77777777" w:rsidR="00E508AE" w:rsidRPr="00127A06" w:rsidRDefault="00E508AE" w:rsidP="00E508AE"/>
    <w:p w14:paraId="7706CE62" w14:textId="77777777" w:rsidR="00E508AE" w:rsidRPr="00127A06" w:rsidRDefault="00E508AE" w:rsidP="00E508AE">
      <w:r w:rsidRPr="00127A06">
        <w:t>Dersom Leverandøren kan dokumentere at avhjelp er ytt for mangler eller feil som Leverandøren ikke er ansvarlig for, kan Leverandøren kreve dekket utgifter i henhold til det forpliktende pristilbudet.</w:t>
      </w:r>
    </w:p>
    <w:p w14:paraId="5B288CB2" w14:textId="77777777" w:rsidR="00E508AE" w:rsidRPr="00127A06" w:rsidRDefault="00E508AE" w:rsidP="00E508AE">
      <w:pPr>
        <w:pStyle w:val="Overskrift2"/>
      </w:pPr>
      <w:bookmarkStart w:id="101" w:name="_Toc240056263"/>
      <w:bookmarkStart w:id="102" w:name="_Toc240056364"/>
      <w:bookmarkStart w:id="103" w:name="_Toc277347511"/>
      <w:bookmarkStart w:id="104" w:name="_Toc468703276"/>
      <w:r>
        <w:t xml:space="preserve"> </w:t>
      </w:r>
      <w:r w:rsidRPr="00127A06">
        <w:t>Tilbakehold av betaling</w:t>
      </w:r>
      <w:bookmarkEnd w:id="101"/>
      <w:bookmarkEnd w:id="102"/>
      <w:bookmarkEnd w:id="103"/>
      <w:bookmarkEnd w:id="104"/>
    </w:p>
    <w:p w14:paraId="3DAA75AF" w14:textId="77777777" w:rsidR="00E508AE" w:rsidRPr="00127A06" w:rsidRDefault="00E508AE" w:rsidP="00E508AE">
      <w:r w:rsidRPr="00127A06">
        <w:t xml:space="preserve">Har </w:t>
      </w:r>
      <w:r>
        <w:t>Oppdragsgiver</w:t>
      </w:r>
      <w:r w:rsidRPr="00127A06">
        <w:t xml:space="preserve"> krav som følge av Leverandørens mislighold, kan </w:t>
      </w:r>
      <w:r>
        <w:t>Oppdragsgiver</w:t>
      </w:r>
      <w:r w:rsidRPr="00127A06">
        <w:t xml:space="preserve"> holde tilbake så mye av kjøpesummen som misligholdet synes å utgjøre av det samlede vederlaget. </w:t>
      </w:r>
    </w:p>
    <w:p w14:paraId="4F719F6D" w14:textId="77777777" w:rsidR="00E508AE" w:rsidRPr="00C854C7" w:rsidRDefault="00E508AE" w:rsidP="00E508AE">
      <w:pPr>
        <w:pStyle w:val="Overskrift2"/>
      </w:pPr>
      <w:bookmarkStart w:id="105" w:name="_Toc240056264"/>
      <w:bookmarkStart w:id="106" w:name="_Toc240056365"/>
      <w:bookmarkStart w:id="107" w:name="_Toc277347512"/>
      <w:bookmarkStart w:id="108" w:name="_Toc468703277"/>
      <w:r w:rsidRPr="00C854C7">
        <w:t xml:space="preserve"> </w:t>
      </w:r>
      <w:bookmarkStart w:id="109" w:name="_Ref481355194"/>
      <w:r w:rsidRPr="00C854C7">
        <w:t>Dagbot ved forsinkelse</w:t>
      </w:r>
      <w:bookmarkEnd w:id="105"/>
      <w:bookmarkEnd w:id="106"/>
      <w:bookmarkEnd w:id="107"/>
      <w:bookmarkEnd w:id="109"/>
      <w:r w:rsidRPr="00C854C7">
        <w:t xml:space="preserve"> </w:t>
      </w:r>
      <w:bookmarkEnd w:id="108"/>
    </w:p>
    <w:p w14:paraId="3F18EF92" w14:textId="77777777" w:rsidR="003C7BDC" w:rsidRDefault="00E508AE" w:rsidP="003C7BDC">
      <w:r w:rsidRPr="00127A06">
        <w:t xml:space="preserve">Dersom Leverandøren ikke overholder frister som avtalt, foreligger forsinkelse som gir grunnlag for dagbot. Ved forsinkelse begynner dagbot å løpe automatisk.  </w:t>
      </w:r>
    </w:p>
    <w:p w14:paraId="623DE49B" w14:textId="77777777" w:rsidR="003C7BDC" w:rsidRDefault="003C7BDC" w:rsidP="003C7BDC"/>
    <w:p w14:paraId="236586BB" w14:textId="3AAB8C9B" w:rsidR="003C7BDC" w:rsidRPr="003C7BDC" w:rsidRDefault="003C7BDC" w:rsidP="003C7BDC">
      <w:r w:rsidRPr="00AA7B3E">
        <w:rPr>
          <w:rFonts w:cs="Arial"/>
        </w:rPr>
        <w:t>Ved vesentlig forsinkelse som skyldes leverandøren, kan oppdragsgiver kreve dagbot på kr 10 000 per kalenderdag.</w:t>
      </w:r>
    </w:p>
    <w:p w14:paraId="2F60CA7B" w14:textId="77777777" w:rsidR="00E508AE" w:rsidRPr="00127A06" w:rsidRDefault="00E508AE" w:rsidP="00E508AE"/>
    <w:p w14:paraId="2F449E63" w14:textId="77777777" w:rsidR="00E508AE" w:rsidRPr="00127A06" w:rsidRDefault="00E508AE" w:rsidP="00E508AE">
      <w:r w:rsidRPr="00127A06">
        <w:t xml:space="preserve">Så lenge dagboten løper, kan </w:t>
      </w:r>
      <w:r>
        <w:t>Oppdragsgiver</w:t>
      </w:r>
      <w:r w:rsidRPr="00127A06">
        <w:t xml:space="preserve"> ikke heve Kontrakten. Dette gjelder ikke dersom Leverandøren eller noen han svarer for har opptrådt grovt uaktsomt eller for øvrig i strid med redelighet og god tro. </w:t>
      </w:r>
    </w:p>
    <w:p w14:paraId="767CFD4D" w14:textId="77777777" w:rsidR="00E508AE" w:rsidRPr="00127A06" w:rsidRDefault="00E508AE" w:rsidP="00E508AE"/>
    <w:p w14:paraId="340E5BCC" w14:textId="77777777" w:rsidR="00E508AE" w:rsidRPr="00127A06" w:rsidRDefault="00E508AE" w:rsidP="00E508AE">
      <w:r w:rsidRPr="00127A06">
        <w:t xml:space="preserve">Dersom dagbot ikke dekker </w:t>
      </w:r>
      <w:r>
        <w:t>Oppdragsgiver</w:t>
      </w:r>
      <w:r w:rsidRPr="00127A06">
        <w:t xml:space="preserve"> dokumenterte direkte tap som følge av forsinkelsen, kan </w:t>
      </w:r>
      <w:r>
        <w:t>Oppdragsgiver</w:t>
      </w:r>
      <w:r w:rsidRPr="00127A06">
        <w:t xml:space="preserve"> søke erstatning for det overskytende beløp.</w:t>
      </w:r>
    </w:p>
    <w:p w14:paraId="25E47F72" w14:textId="77777777" w:rsidR="00E508AE" w:rsidRPr="00127A06" w:rsidRDefault="00E508AE" w:rsidP="00E508AE">
      <w:pPr>
        <w:pStyle w:val="Overskrift2"/>
      </w:pPr>
      <w:bookmarkStart w:id="110" w:name="_Toc240056265"/>
      <w:bookmarkStart w:id="111" w:name="_Toc240056366"/>
      <w:bookmarkStart w:id="112" w:name="_Toc277347513"/>
      <w:bookmarkStart w:id="113" w:name="_Toc468703278"/>
      <w:r>
        <w:t xml:space="preserve"> </w:t>
      </w:r>
      <w:r w:rsidRPr="00127A06">
        <w:t>Prisavslag</w:t>
      </w:r>
      <w:bookmarkEnd w:id="110"/>
      <w:bookmarkEnd w:id="111"/>
      <w:bookmarkEnd w:id="112"/>
      <w:bookmarkEnd w:id="113"/>
    </w:p>
    <w:p w14:paraId="49FA0630" w14:textId="77777777" w:rsidR="00E508AE" w:rsidRPr="00127A06" w:rsidRDefault="00E508AE" w:rsidP="00E508AE">
      <w:r w:rsidRPr="00127A06">
        <w:t xml:space="preserve">Dersom avhjelp ikke blir foretatt innen rimelig tid, eller dersom Leverandøren ikke har lykkes med å avhjelpe en mangel, kan </w:t>
      </w:r>
      <w:r>
        <w:t>Oppdragsgiver</w:t>
      </w:r>
      <w:r w:rsidRPr="00127A06">
        <w:t xml:space="preserve"> kreve et forholdsmessig prisavslag. </w:t>
      </w:r>
    </w:p>
    <w:p w14:paraId="17CC4E1C" w14:textId="77777777" w:rsidR="00E508AE" w:rsidRPr="00127A06" w:rsidRDefault="00E508AE" w:rsidP="00E508AE"/>
    <w:p w14:paraId="13DD4684" w14:textId="77777777" w:rsidR="00E508AE" w:rsidRPr="00127A06" w:rsidRDefault="00E508AE" w:rsidP="00E508AE">
      <w:r w:rsidRPr="00127A06">
        <w:t xml:space="preserve">Prisavslag er kompensasjon for redusert verdi av det leverte, og kommer i tillegg til eventuell erstatning. </w:t>
      </w:r>
    </w:p>
    <w:p w14:paraId="2AE6EE3A" w14:textId="77777777" w:rsidR="00E508AE" w:rsidRPr="00127A06" w:rsidRDefault="00E508AE" w:rsidP="00E508AE">
      <w:pPr>
        <w:pStyle w:val="Overskrift2"/>
      </w:pPr>
      <w:bookmarkStart w:id="114" w:name="_Toc240056268"/>
      <w:bookmarkStart w:id="115" w:name="_Toc240056369"/>
      <w:bookmarkStart w:id="116" w:name="_Toc277347522"/>
      <w:bookmarkStart w:id="117" w:name="_Ref306743883"/>
      <w:bookmarkStart w:id="118" w:name="_Toc468703279"/>
      <w:r>
        <w:t xml:space="preserve"> </w:t>
      </w:r>
      <w:bookmarkStart w:id="119" w:name="_Ref481350910"/>
      <w:r w:rsidRPr="00127A06">
        <w:t>Erstatning/erstatningsbegrensning</w:t>
      </w:r>
      <w:bookmarkEnd w:id="114"/>
      <w:bookmarkEnd w:id="115"/>
      <w:bookmarkEnd w:id="116"/>
      <w:bookmarkEnd w:id="117"/>
      <w:bookmarkEnd w:id="118"/>
      <w:bookmarkEnd w:id="119"/>
    </w:p>
    <w:p w14:paraId="784DEA5A" w14:textId="77777777" w:rsidR="00E508AE" w:rsidRPr="00127A06" w:rsidRDefault="00E508AE" w:rsidP="00E508AE">
      <w:r>
        <w:t>Oppdragsgiver</w:t>
      </w:r>
      <w:r w:rsidRPr="00127A06">
        <w:t xml:space="preserve"> kan kreve erstatning for det tap han lider som følge av Leverandørens mislighold</w:t>
      </w:r>
      <w:r>
        <w:t>.</w:t>
      </w:r>
      <w:r w:rsidRPr="00127A06">
        <w:t xml:space="preserve"> </w:t>
      </w:r>
    </w:p>
    <w:p w14:paraId="6024833E" w14:textId="77777777" w:rsidR="00E508AE" w:rsidRPr="00127A06" w:rsidRDefault="00E508AE" w:rsidP="00E508AE">
      <w:r w:rsidRPr="00127A06">
        <w:t xml:space="preserve">Erstatningen skal dekke </w:t>
      </w:r>
      <w:r>
        <w:t>Oppdragsgiver</w:t>
      </w:r>
      <w:r w:rsidRPr="00127A06">
        <w:t xml:space="preserve"> direkte tap. Tap som skyldes merarbeid anses som direkte tap.</w:t>
      </w:r>
    </w:p>
    <w:p w14:paraId="73CBC7CC" w14:textId="77777777" w:rsidR="00E508AE" w:rsidRPr="00127A06" w:rsidRDefault="00E508AE" w:rsidP="00E508AE"/>
    <w:p w14:paraId="6BBCDAFD" w14:textId="77777777" w:rsidR="00E508AE" w:rsidRPr="00127A06" w:rsidRDefault="00E508AE" w:rsidP="00E508AE">
      <w:r w:rsidRPr="00127A06">
        <w:t>Indirekte tap, jf. lov av 13. mai 1988 nr. 27 om kjøp § 67 (2), dekkes ikke.</w:t>
      </w:r>
    </w:p>
    <w:p w14:paraId="4729FBBE" w14:textId="77777777" w:rsidR="00E508AE" w:rsidRPr="00127A06" w:rsidRDefault="00E508AE" w:rsidP="00E508AE"/>
    <w:p w14:paraId="30AB8E27" w14:textId="77777777" w:rsidR="00E508AE" w:rsidRPr="00127A06" w:rsidRDefault="00E508AE" w:rsidP="00E508AE">
      <w:r w:rsidRPr="00127A06">
        <w:t xml:space="preserve">Erstatningen er begrenset til summen av </w:t>
      </w:r>
      <w:r>
        <w:t xml:space="preserve">det samlede </w:t>
      </w:r>
      <w:r w:rsidRPr="00127A06">
        <w:t xml:space="preserve">vederlaget etter Kontrakten eksklusive merverdiavgift. </w:t>
      </w:r>
    </w:p>
    <w:p w14:paraId="407937BF" w14:textId="77777777" w:rsidR="00E508AE" w:rsidRPr="00127A06" w:rsidRDefault="00E508AE" w:rsidP="00E508AE"/>
    <w:p w14:paraId="055C8277" w14:textId="77777777" w:rsidR="00E508AE" w:rsidRPr="00127A06" w:rsidRDefault="00E508AE" w:rsidP="00E508AE">
      <w:r w:rsidRPr="00127A06">
        <w:t xml:space="preserve">Har Leverandøren opptrådt grovt uaktsomt eller for øvrig i strid med redelighet og god tro, gjelder ikke de erstatningsbegrensninger som fremkommer av denne bestemmelsen. </w:t>
      </w:r>
    </w:p>
    <w:p w14:paraId="4905CE2C" w14:textId="77777777" w:rsidR="00E508AE" w:rsidRPr="00920FA9" w:rsidRDefault="00E508AE" w:rsidP="00E508AE">
      <w:pPr>
        <w:pStyle w:val="Overskrift2"/>
      </w:pPr>
      <w:bookmarkStart w:id="120" w:name="_Toc468703280"/>
      <w:bookmarkStart w:id="121" w:name="_Toc240056270"/>
      <w:bookmarkStart w:id="122" w:name="_Toc240056371"/>
      <w:r>
        <w:t xml:space="preserve"> Feil/</w:t>
      </w:r>
      <w:r w:rsidRPr="00920FA9">
        <w:t>Overfakturering</w:t>
      </w:r>
      <w:bookmarkEnd w:id="120"/>
    </w:p>
    <w:p w14:paraId="7EC337A3" w14:textId="77777777" w:rsidR="00E508AE" w:rsidRDefault="00E508AE" w:rsidP="00E508AE">
      <w:r w:rsidRPr="00920FA9">
        <w:t xml:space="preserve">Dersom </w:t>
      </w:r>
      <w:r>
        <w:t>Oppdragsgiver</w:t>
      </w:r>
      <w:r w:rsidRPr="00127A06">
        <w:t xml:space="preserve"> </w:t>
      </w:r>
      <w:r>
        <w:t>avdekker feil/overfakturering i forhold til det som er avtalt eller det som er levert har Oppdragsgiver</w:t>
      </w:r>
      <w:r w:rsidRPr="00127A06">
        <w:t xml:space="preserve"> </w:t>
      </w:r>
      <w:r>
        <w:t>rett til å ilegge en konvensjonalbot på inntil 20 % av verdien av den aktuelle fakturaen minimum kr. 500,-.</w:t>
      </w:r>
    </w:p>
    <w:p w14:paraId="223A5743" w14:textId="77777777" w:rsidR="00E508AE" w:rsidRDefault="00E508AE" w:rsidP="00E508AE"/>
    <w:p w14:paraId="3332604F" w14:textId="77777777" w:rsidR="00E508AE" w:rsidRPr="00920FA9" w:rsidRDefault="00E508AE" w:rsidP="00E508AE">
      <w:r>
        <w:t>Dersom konvensjonalboten ikke dekker det tapet Oppdragsgiver</w:t>
      </w:r>
      <w:r w:rsidRPr="00127A06">
        <w:t xml:space="preserve"> </w:t>
      </w:r>
      <w:r>
        <w:t>er påført som følge av feil/overfaktureringen kan Oppdragsgiver</w:t>
      </w:r>
      <w:r w:rsidRPr="00127A06">
        <w:t xml:space="preserve"> </w:t>
      </w:r>
      <w:r>
        <w:t xml:space="preserve">kreve erstatning </w:t>
      </w:r>
      <w:r w:rsidR="00731874">
        <w:t xml:space="preserve">for det overskytende etter punkt </w:t>
      </w:r>
      <w:r w:rsidR="00731874">
        <w:fldChar w:fldCharType="begin"/>
      </w:r>
      <w:r w:rsidR="00731874">
        <w:instrText xml:space="preserve"> REF _Ref481350910 \r \h </w:instrText>
      </w:r>
      <w:r w:rsidR="00731874">
        <w:fldChar w:fldCharType="separate"/>
      </w:r>
      <w:r w:rsidR="009E1BBC">
        <w:t>8.9</w:t>
      </w:r>
      <w:r w:rsidR="00731874">
        <w:fldChar w:fldCharType="end"/>
      </w:r>
      <w:r>
        <w:t>.</w:t>
      </w:r>
    </w:p>
    <w:p w14:paraId="2EA58EAB" w14:textId="77777777" w:rsidR="00E508AE" w:rsidRPr="00127A06" w:rsidRDefault="00E508AE" w:rsidP="00E508AE">
      <w:pPr>
        <w:pStyle w:val="Overskrift1"/>
      </w:pPr>
      <w:bookmarkStart w:id="123" w:name="_Toc277347528"/>
      <w:bookmarkStart w:id="124" w:name="_Toc468703281"/>
      <w:r>
        <w:t xml:space="preserve"> </w:t>
      </w:r>
      <w:bookmarkStart w:id="125" w:name="_Toc237422979"/>
      <w:r>
        <w:t xml:space="preserve">OPPDRAGSGIVERS </w:t>
      </w:r>
      <w:r w:rsidRPr="00127A06">
        <w:t>KONTRAKTS</w:t>
      </w:r>
      <w:r>
        <w:t>-</w:t>
      </w:r>
      <w:r w:rsidRPr="00127A06">
        <w:t>FORPLIKTELSER</w:t>
      </w:r>
      <w:bookmarkEnd w:id="121"/>
      <w:bookmarkEnd w:id="122"/>
      <w:bookmarkEnd w:id="123"/>
      <w:bookmarkEnd w:id="124"/>
      <w:bookmarkEnd w:id="125"/>
    </w:p>
    <w:p w14:paraId="205EF30A" w14:textId="77777777" w:rsidR="00E508AE" w:rsidRPr="00127A06" w:rsidRDefault="00E508AE" w:rsidP="00E508AE">
      <w:pPr>
        <w:pStyle w:val="Overskrift2"/>
      </w:pPr>
      <w:bookmarkStart w:id="126" w:name="_Toc240056271"/>
      <w:bookmarkStart w:id="127" w:name="_Toc240056372"/>
      <w:bookmarkStart w:id="128" w:name="_Toc277347529"/>
      <w:bookmarkStart w:id="129" w:name="_Toc468703282"/>
      <w:r>
        <w:t xml:space="preserve"> </w:t>
      </w:r>
      <w:r w:rsidRPr="00127A06">
        <w:t>Alminnelige forpliktelser</w:t>
      </w:r>
      <w:bookmarkEnd w:id="126"/>
      <w:bookmarkEnd w:id="127"/>
      <w:bookmarkEnd w:id="128"/>
      <w:bookmarkEnd w:id="129"/>
    </w:p>
    <w:p w14:paraId="759E93F5" w14:textId="77777777" w:rsidR="00E508AE" w:rsidRPr="00127A06" w:rsidRDefault="00145107" w:rsidP="00E508AE">
      <w:r>
        <w:t>Oppdragsgiver</w:t>
      </w:r>
      <w:r w:rsidR="00E508AE" w:rsidRPr="00127A06">
        <w:t xml:space="preserve"> skal:</w:t>
      </w:r>
    </w:p>
    <w:p w14:paraId="5F9F093A" w14:textId="77777777" w:rsidR="00E508AE" w:rsidRPr="00127A06" w:rsidRDefault="00E508AE" w:rsidP="00E508AE">
      <w:pPr>
        <w:pStyle w:val="Listeavsnitt"/>
        <w:numPr>
          <w:ilvl w:val="1"/>
          <w:numId w:val="18"/>
        </w:numPr>
      </w:pPr>
      <w:r>
        <w:t>Betale kjøpesummen</w:t>
      </w:r>
    </w:p>
    <w:p w14:paraId="7331CD36" w14:textId="77777777" w:rsidR="00E508AE" w:rsidRPr="00127A06" w:rsidRDefault="00E508AE" w:rsidP="00E508AE">
      <w:pPr>
        <w:pStyle w:val="Listeavsnitt"/>
        <w:numPr>
          <w:ilvl w:val="1"/>
          <w:numId w:val="18"/>
        </w:numPr>
      </w:pPr>
      <w:r w:rsidRPr="00127A06">
        <w:t>medvirke til Leverandørens oppfyllelse og levering</w:t>
      </w:r>
      <w:r>
        <w:t xml:space="preserve"> </w:t>
      </w:r>
      <w:r w:rsidRPr="00127A06">
        <w:t>og</w:t>
      </w:r>
    </w:p>
    <w:p w14:paraId="589A73F9" w14:textId="77777777" w:rsidR="00E508AE" w:rsidRPr="00127A06" w:rsidRDefault="00E508AE" w:rsidP="00E508AE">
      <w:pPr>
        <w:pStyle w:val="Listeavsnitt"/>
        <w:numPr>
          <w:ilvl w:val="1"/>
          <w:numId w:val="18"/>
        </w:numPr>
      </w:pPr>
      <w:r w:rsidRPr="00127A06">
        <w:t xml:space="preserve">være ansvarlig for klarhet overfor Leverandøren m.h.t. formålet for kjøpet og </w:t>
      </w:r>
      <w:r w:rsidR="00145107">
        <w:t>Oppdragsgiver</w:t>
      </w:r>
      <w:r>
        <w:t>s</w:t>
      </w:r>
      <w:r w:rsidRPr="00127A06">
        <w:t xml:space="preserve"> krav og behov</w:t>
      </w:r>
    </w:p>
    <w:p w14:paraId="385FEBE7" w14:textId="77777777" w:rsidR="00E508AE" w:rsidRPr="00127A06" w:rsidRDefault="00E508AE" w:rsidP="00E508AE">
      <w:pPr>
        <w:pStyle w:val="Overskrift2"/>
      </w:pPr>
      <w:bookmarkStart w:id="130" w:name="_Toc240056272"/>
      <w:bookmarkStart w:id="131" w:name="_Toc240056373"/>
      <w:bookmarkStart w:id="132" w:name="_Toc277347530"/>
      <w:bookmarkStart w:id="133" w:name="_Toc468703283"/>
      <w:r>
        <w:t xml:space="preserve"> </w:t>
      </w:r>
      <w:r w:rsidRPr="00127A06">
        <w:t>Undersøkingsplikt</w:t>
      </w:r>
      <w:bookmarkEnd w:id="130"/>
      <w:bookmarkEnd w:id="131"/>
      <w:bookmarkEnd w:id="132"/>
      <w:bookmarkEnd w:id="133"/>
    </w:p>
    <w:p w14:paraId="52E9CB98" w14:textId="77777777" w:rsidR="00E508AE" w:rsidRPr="00127A06" w:rsidRDefault="00145107" w:rsidP="00E508AE">
      <w:r>
        <w:t>Oppdragsgiver</w:t>
      </w:r>
      <w:r w:rsidR="00E508AE" w:rsidRPr="00127A06">
        <w:t xml:space="preserve"> plikter etter levering, så snart han etter forholdene har mulighet til det å undersøke </w:t>
      </w:r>
      <w:r w:rsidR="00E508AE">
        <w:t>Kontraktsobjektet</w:t>
      </w:r>
      <w:r w:rsidR="00E508AE" w:rsidRPr="00127A06">
        <w:t xml:space="preserve"> slik god skikk tilsier. </w:t>
      </w:r>
      <w:r w:rsidR="00E508AE">
        <w:t xml:space="preserve">Dersom Kontraktsobjektet eller deler av denne har en vesentlig mangel, har </w:t>
      </w:r>
      <w:r>
        <w:t>Oppdragsgiver</w:t>
      </w:r>
      <w:r w:rsidR="00E508AE">
        <w:t xml:space="preserve"> rett til å avvise den mangelfulle leveransen ved å gi Leverandøren umiddelbar skriftlig beskjed om dette. For den avviste leveransens del anses levering ikke å ha skjedd. </w:t>
      </w:r>
    </w:p>
    <w:p w14:paraId="6E34556A" w14:textId="77777777" w:rsidR="00E508AE" w:rsidRPr="00127A06" w:rsidRDefault="00E508AE" w:rsidP="00E508AE">
      <w:pPr>
        <w:pStyle w:val="Overskrift2"/>
      </w:pPr>
      <w:bookmarkStart w:id="134" w:name="_Toc240056273"/>
      <w:bookmarkStart w:id="135" w:name="_Toc240056374"/>
      <w:bookmarkStart w:id="136" w:name="_Toc277347531"/>
      <w:bookmarkStart w:id="137" w:name="_Toc468703284"/>
      <w:r>
        <w:t xml:space="preserve"> </w:t>
      </w:r>
      <w:r w:rsidRPr="00127A06">
        <w:t>Betaling</w:t>
      </w:r>
      <w:bookmarkEnd w:id="134"/>
      <w:bookmarkEnd w:id="135"/>
      <w:bookmarkEnd w:id="136"/>
      <w:bookmarkEnd w:id="137"/>
    </w:p>
    <w:p w14:paraId="68BDC37C" w14:textId="77777777" w:rsidR="00E508AE" w:rsidRPr="00127A06" w:rsidRDefault="00145107" w:rsidP="00E508AE">
      <w:r>
        <w:t>Oppdragsgiver</w:t>
      </w:r>
      <w:r w:rsidR="00E508AE" w:rsidRPr="00127A06">
        <w:t xml:space="preserve"> p</w:t>
      </w:r>
      <w:r w:rsidR="00E508AE">
        <w:t>likter å gjennomføre betalingen.</w:t>
      </w:r>
    </w:p>
    <w:p w14:paraId="53014F2D" w14:textId="77777777" w:rsidR="00E508AE" w:rsidRPr="00127A06" w:rsidRDefault="00E508AE" w:rsidP="00E508AE">
      <w:pPr>
        <w:pStyle w:val="Overskrift2"/>
      </w:pPr>
      <w:bookmarkStart w:id="138" w:name="_Toc240056275"/>
      <w:bookmarkStart w:id="139" w:name="_Toc240056376"/>
      <w:bookmarkStart w:id="140" w:name="_Toc277347533"/>
      <w:bookmarkStart w:id="141" w:name="_Toc468703285"/>
      <w:r>
        <w:t xml:space="preserve"> </w:t>
      </w:r>
      <w:bookmarkStart w:id="142" w:name="_Ref481355220"/>
      <w:r w:rsidRPr="00127A06">
        <w:t>Medvirkning</w:t>
      </w:r>
      <w:bookmarkEnd w:id="138"/>
      <w:bookmarkEnd w:id="139"/>
      <w:bookmarkEnd w:id="140"/>
      <w:bookmarkEnd w:id="141"/>
      <w:bookmarkEnd w:id="142"/>
    </w:p>
    <w:p w14:paraId="74475719" w14:textId="77777777" w:rsidR="00E508AE" w:rsidRPr="00127A06" w:rsidRDefault="00E508AE" w:rsidP="00E508AE">
      <w:r>
        <w:t>Oppdragsgiver</w:t>
      </w:r>
      <w:r w:rsidRPr="00127A06">
        <w:t xml:space="preserve"> skal yte slik medvirkning som er rimelig å vente av ham for at Leverandøren skal kunne oppfyl</w:t>
      </w:r>
      <w:r>
        <w:t>le sine kontraktsforpliktelser.</w:t>
      </w:r>
    </w:p>
    <w:p w14:paraId="6FE54D8B" w14:textId="77777777" w:rsidR="00E508AE" w:rsidRPr="00127A06" w:rsidRDefault="00E508AE" w:rsidP="00E508AE">
      <w:pPr>
        <w:pStyle w:val="Overskrift2"/>
      </w:pPr>
      <w:bookmarkStart w:id="143" w:name="_Toc240056277"/>
      <w:bookmarkStart w:id="144" w:name="_Toc240056378"/>
      <w:bookmarkStart w:id="145" w:name="_Toc277347536"/>
      <w:bookmarkStart w:id="146" w:name="_Toc468703287"/>
      <w:r>
        <w:lastRenderedPageBreak/>
        <w:t xml:space="preserve"> </w:t>
      </w:r>
      <w:bookmarkStart w:id="147" w:name="_Ref481355170"/>
      <w:r w:rsidRPr="00127A06">
        <w:t>Varslingsplikt</w:t>
      </w:r>
      <w:bookmarkEnd w:id="143"/>
      <w:bookmarkEnd w:id="144"/>
      <w:bookmarkEnd w:id="145"/>
      <w:bookmarkEnd w:id="146"/>
      <w:bookmarkEnd w:id="147"/>
    </w:p>
    <w:p w14:paraId="4ADCCA40" w14:textId="77777777" w:rsidR="00E508AE" w:rsidRPr="00127A06" w:rsidRDefault="00E508AE" w:rsidP="00E508AE">
      <w:r w:rsidRPr="00127A06">
        <w:t xml:space="preserve">Hindres </w:t>
      </w:r>
      <w:r w:rsidR="00145107">
        <w:t>Oppdragsgiver</w:t>
      </w:r>
      <w:r>
        <w:t xml:space="preserve"> </w:t>
      </w:r>
      <w:r w:rsidRPr="00127A06">
        <w:t xml:space="preserve">i å oppfylle sine forpliktelser til rett tid, skal han uten ugrunnet opphold gi melding til Leverandøren om hindringen og dens virkning på muligheten til å oppfylle. </w:t>
      </w:r>
      <w:r w:rsidR="00145107">
        <w:t>Oppdragsgiver</w:t>
      </w:r>
      <w:r w:rsidRPr="00127A06">
        <w:t xml:space="preserve"> skal kunne dokumentere når og hvordan slik melding ble gitt.</w:t>
      </w:r>
    </w:p>
    <w:p w14:paraId="1347E3BA" w14:textId="77777777" w:rsidR="00E508AE" w:rsidRPr="00127A06" w:rsidRDefault="00E508AE" w:rsidP="00E508AE">
      <w:pPr>
        <w:pStyle w:val="Overskrift1"/>
      </w:pPr>
      <w:bookmarkStart w:id="148" w:name="_Toc240056279"/>
      <w:bookmarkStart w:id="149" w:name="_Toc240056380"/>
      <w:bookmarkStart w:id="150" w:name="_Toc277347538"/>
      <w:bookmarkStart w:id="151" w:name="_Toc468703289"/>
      <w:r>
        <w:t xml:space="preserve"> </w:t>
      </w:r>
      <w:bookmarkStart w:id="152" w:name="_Toc237422980"/>
      <w:r w:rsidRPr="00127A06">
        <w:t xml:space="preserve">LEVERANDØRENS </w:t>
      </w:r>
      <w:bookmarkEnd w:id="148"/>
      <w:bookmarkEnd w:id="149"/>
      <w:bookmarkEnd w:id="150"/>
      <w:r>
        <w:t>rettigheter</w:t>
      </w:r>
      <w:bookmarkEnd w:id="151"/>
      <w:bookmarkEnd w:id="152"/>
    </w:p>
    <w:p w14:paraId="47F80E51" w14:textId="77777777" w:rsidR="00E508AE" w:rsidRPr="00127A06" w:rsidRDefault="00E508AE" w:rsidP="00E508AE">
      <w:pPr>
        <w:pStyle w:val="Overskrift2"/>
      </w:pPr>
      <w:bookmarkStart w:id="153" w:name="_Toc277347539"/>
      <w:bookmarkStart w:id="154" w:name="_Toc468703290"/>
      <w:bookmarkStart w:id="155" w:name="_Toc240056280"/>
      <w:bookmarkStart w:id="156" w:name="_Toc240056381"/>
      <w:r>
        <w:t xml:space="preserve"> </w:t>
      </w:r>
      <w:r w:rsidRPr="00127A06">
        <w:t>Forsinket betaling</w:t>
      </w:r>
      <w:bookmarkEnd w:id="153"/>
      <w:bookmarkEnd w:id="154"/>
    </w:p>
    <w:p w14:paraId="124A18AA" w14:textId="77777777" w:rsidR="00E508AE" w:rsidRPr="00127A06" w:rsidRDefault="00E508AE" w:rsidP="00E508AE">
      <w:r w:rsidRPr="00127A06">
        <w:rPr>
          <w:rFonts w:eastAsia="SimSun"/>
          <w:lang w:eastAsia="zh-CN"/>
        </w:rPr>
        <w:t xml:space="preserve">Ved forsinket betaling som skyldes forhold innenfor </w:t>
      </w:r>
      <w:r w:rsidR="00145107">
        <w:t>Oppdragsgiver</w:t>
      </w:r>
      <w:r>
        <w:t>s</w:t>
      </w:r>
      <w:r w:rsidRPr="00127A06">
        <w:rPr>
          <w:rFonts w:eastAsia="SimSun"/>
          <w:lang w:eastAsia="zh-CN"/>
        </w:rPr>
        <w:t xml:space="preserve"> kontroll kan Leverandøren kreve forsinkelsesrenter i henhold til lov 17. desember 1976 nr. 100 om renter ved forsinket betaling mv.</w:t>
      </w:r>
    </w:p>
    <w:p w14:paraId="3FA0E010" w14:textId="77777777" w:rsidR="00E508AE" w:rsidRPr="00127A06" w:rsidRDefault="00E508AE" w:rsidP="00E508AE">
      <w:pPr>
        <w:pStyle w:val="Overskrift2"/>
      </w:pPr>
      <w:bookmarkStart w:id="157" w:name="_Toc277347540"/>
      <w:bookmarkStart w:id="158" w:name="_Toc468703291"/>
      <w:r>
        <w:t xml:space="preserve"> </w:t>
      </w:r>
      <w:r w:rsidRPr="00127A06">
        <w:t>Varslingsplikt</w:t>
      </w:r>
      <w:bookmarkEnd w:id="155"/>
      <w:bookmarkEnd w:id="156"/>
      <w:bookmarkEnd w:id="157"/>
      <w:bookmarkEnd w:id="158"/>
    </w:p>
    <w:p w14:paraId="19C0A965" w14:textId="77777777" w:rsidR="00E508AE" w:rsidRPr="00127A06" w:rsidRDefault="00E508AE" w:rsidP="00E508AE">
      <w:r w:rsidRPr="00127A06">
        <w:t xml:space="preserve">Dersom Leverandøren ikke får slikt varsel som bestemt i pkt. </w:t>
      </w:r>
      <w:r w:rsidR="008C2BDE">
        <w:fldChar w:fldCharType="begin"/>
      </w:r>
      <w:r w:rsidR="008C2BDE">
        <w:instrText xml:space="preserve"> REF _Ref481355170 \r \h </w:instrText>
      </w:r>
      <w:r w:rsidR="008C2BDE">
        <w:fldChar w:fldCharType="separate"/>
      </w:r>
      <w:r w:rsidR="009E1BBC">
        <w:t>9.5</w:t>
      </w:r>
      <w:r w:rsidR="008C2BDE">
        <w:fldChar w:fldCharType="end"/>
      </w:r>
      <w:r w:rsidRPr="00127A06">
        <w:t xml:space="preserve"> innen rimelig tid etter at </w:t>
      </w:r>
      <w:r w:rsidR="00145107">
        <w:t>Oppdragsgiver</w:t>
      </w:r>
      <w:r w:rsidRPr="00127A06">
        <w:t xml:space="preserve"> fikk eller burde fått kjennskap til hindringen, kan Leverandøren kreve erstattet tap som kunne vært unngått om han hadde fått meldingen i tide. </w:t>
      </w:r>
    </w:p>
    <w:p w14:paraId="0F2F4A88" w14:textId="77777777" w:rsidR="00E508AE" w:rsidRPr="00127A06" w:rsidRDefault="00E508AE" w:rsidP="00E508AE">
      <w:r w:rsidRPr="00127A06">
        <w:t xml:space="preserve"> </w:t>
      </w:r>
    </w:p>
    <w:p w14:paraId="244AF7C8" w14:textId="77777777" w:rsidR="00E508AE" w:rsidRPr="00127A06" w:rsidRDefault="00E508AE" w:rsidP="00E508AE">
      <w:pPr>
        <w:pStyle w:val="Overskrift2"/>
      </w:pPr>
      <w:bookmarkStart w:id="159" w:name="_Toc240056283"/>
      <w:bookmarkStart w:id="160" w:name="_Toc240056384"/>
      <w:bookmarkStart w:id="161" w:name="_Toc277347543"/>
      <w:bookmarkStart w:id="162" w:name="_Toc468703292"/>
      <w:r>
        <w:t xml:space="preserve"> </w:t>
      </w:r>
      <w:r w:rsidRPr="00127A06">
        <w:t>Rett til å kreve oppfyllelse</w:t>
      </w:r>
      <w:bookmarkEnd w:id="159"/>
      <w:bookmarkEnd w:id="160"/>
      <w:bookmarkEnd w:id="161"/>
      <w:bookmarkEnd w:id="162"/>
    </w:p>
    <w:p w14:paraId="6B108C38" w14:textId="77777777" w:rsidR="00E508AE" w:rsidRDefault="00E508AE" w:rsidP="00E508AE">
      <w:r>
        <w:t>Av</w:t>
      </w:r>
      <w:r w:rsidR="00145107">
        <w:t>bestiller Oppdragsgiver</w:t>
      </w:r>
      <w:r>
        <w:t xml:space="preserve"> tjenesten som skal tilvirkes særskilt for han, kan ikke Leverandøren fastholde kjøpet ved å fortsette tilvirkingen, gjøre andre forberedelser til levering samt kreve betaling, med mindre avbrudd ville føre med seg betydelig ulempe for leverandøren eller risiko for at han ikke får erstattet tapet som avbestillingen medfører. </w:t>
      </w:r>
    </w:p>
    <w:p w14:paraId="74E03501" w14:textId="77777777" w:rsidR="00E508AE" w:rsidRPr="00127A06" w:rsidRDefault="00E508AE" w:rsidP="00E508AE"/>
    <w:p w14:paraId="585E6085" w14:textId="77777777" w:rsidR="00E508AE" w:rsidRPr="00127A06" w:rsidRDefault="00E508AE" w:rsidP="00E508AE">
      <w:pPr>
        <w:pStyle w:val="Overskrift2"/>
      </w:pPr>
      <w:bookmarkStart w:id="163" w:name="_Toc240056285"/>
      <w:bookmarkStart w:id="164" w:name="_Toc240056386"/>
      <w:bookmarkStart w:id="165" w:name="_Toc277347548"/>
      <w:bookmarkStart w:id="166" w:name="_Toc468703293"/>
      <w:r>
        <w:t xml:space="preserve"> </w:t>
      </w:r>
      <w:r w:rsidRPr="00127A06">
        <w:t>Erstatning</w:t>
      </w:r>
      <w:bookmarkEnd w:id="163"/>
      <w:bookmarkEnd w:id="164"/>
      <w:bookmarkEnd w:id="165"/>
      <w:bookmarkEnd w:id="166"/>
    </w:p>
    <w:p w14:paraId="37A9C394" w14:textId="77777777" w:rsidR="00E508AE" w:rsidRPr="00127A06" w:rsidRDefault="00E508AE" w:rsidP="00E508AE">
      <w:r w:rsidRPr="00127A06">
        <w:t xml:space="preserve">Leverandøren kan kreve erstatning for det tap han lider som følge av </w:t>
      </w:r>
      <w:r w:rsidR="00145107">
        <w:t>Oppdragsgiver</w:t>
      </w:r>
      <w:r w:rsidRPr="00127A06">
        <w:t xml:space="preserve"> mislighold, for så vidt </w:t>
      </w:r>
      <w:r w:rsidR="00145107">
        <w:t>Oppdragsgiver</w:t>
      </w:r>
      <w:r w:rsidRPr="00127A06">
        <w:t xml:space="preserve"> ikke godtgjør at misligholdet skyldes suspensjonsgrunner eller forhold som ellers ikke kan tilskrives </w:t>
      </w:r>
      <w:r w:rsidR="00145107">
        <w:t>Oppdragsgiver</w:t>
      </w:r>
      <w:r>
        <w:t xml:space="preserve">. </w:t>
      </w:r>
      <w:r w:rsidRPr="00127A06">
        <w:t xml:space="preserve">Erstatningen skal dekke Leverandørens direkte tap. </w:t>
      </w:r>
    </w:p>
    <w:p w14:paraId="06C0E8E0" w14:textId="77777777" w:rsidR="00E508AE" w:rsidRPr="00127A06" w:rsidRDefault="00E508AE" w:rsidP="00E508AE"/>
    <w:p w14:paraId="31B28044" w14:textId="77777777" w:rsidR="00E508AE" w:rsidRPr="00127A06" w:rsidRDefault="00E508AE" w:rsidP="00E508AE">
      <w:r w:rsidRPr="00127A06">
        <w:t>Indirekte tap, jf. lov av 13. mai 1988 nr. 27 om kjøp § 67 (2), dekkes ikke.</w:t>
      </w:r>
    </w:p>
    <w:p w14:paraId="27EF6E98" w14:textId="77777777" w:rsidR="00E508AE" w:rsidRPr="00127A06" w:rsidRDefault="00E508AE" w:rsidP="00E508AE"/>
    <w:p w14:paraId="27729869" w14:textId="77777777" w:rsidR="00E508AE" w:rsidRPr="00127A06" w:rsidRDefault="00E508AE" w:rsidP="00E508AE">
      <w:r w:rsidRPr="00127A06">
        <w:t xml:space="preserve">Erstatningen er begrenset til summen av </w:t>
      </w:r>
      <w:r>
        <w:t xml:space="preserve">det samlede </w:t>
      </w:r>
      <w:r w:rsidRPr="00127A06">
        <w:t>vederlaget etter Kontrakten</w:t>
      </w:r>
      <w:r>
        <w:t>s</w:t>
      </w:r>
      <w:r w:rsidRPr="00127A06">
        <w:t xml:space="preserve"> eksklusive merverdiavgift. </w:t>
      </w:r>
    </w:p>
    <w:p w14:paraId="724DA9CA" w14:textId="77777777" w:rsidR="00E508AE" w:rsidRPr="00127A06" w:rsidRDefault="00E508AE" w:rsidP="00E508AE"/>
    <w:p w14:paraId="2877ACAF" w14:textId="77777777" w:rsidR="00E508AE" w:rsidRPr="00127A06" w:rsidRDefault="00E508AE" w:rsidP="00E508AE">
      <w:r w:rsidRPr="00127A06">
        <w:t xml:space="preserve">Har </w:t>
      </w:r>
      <w:r w:rsidR="00145107">
        <w:t>Oppdragsgiver</w:t>
      </w:r>
      <w:r w:rsidRPr="00127A06">
        <w:t xml:space="preserve"> opptrådt grovt uaktsomt eller for øvrig i strid med redelighet og god tro, gjelder ikke de erstatningsbegrensninger som fremkommer av dette punkt. </w:t>
      </w:r>
    </w:p>
    <w:p w14:paraId="12288A9F" w14:textId="77777777" w:rsidR="00E508AE" w:rsidRPr="00127A06" w:rsidRDefault="00E508AE" w:rsidP="00E508AE">
      <w:pPr>
        <w:pStyle w:val="Overskrift1"/>
      </w:pPr>
      <w:bookmarkStart w:id="167" w:name="_Toc240056288"/>
      <w:bookmarkStart w:id="168" w:name="_Toc240056389"/>
      <w:bookmarkStart w:id="169" w:name="_Toc277347554"/>
      <w:bookmarkStart w:id="170" w:name="_Toc468703294"/>
      <w:r>
        <w:lastRenderedPageBreak/>
        <w:t xml:space="preserve"> </w:t>
      </w:r>
      <w:bookmarkStart w:id="171" w:name="_Toc237422981"/>
      <w:r w:rsidRPr="00127A06">
        <w:t>RISIKO</w:t>
      </w:r>
      <w:bookmarkEnd w:id="167"/>
      <w:bookmarkEnd w:id="168"/>
      <w:bookmarkEnd w:id="169"/>
      <w:bookmarkEnd w:id="170"/>
      <w:bookmarkEnd w:id="171"/>
    </w:p>
    <w:p w14:paraId="385AAF75" w14:textId="77777777" w:rsidR="00E508AE" w:rsidRPr="00127A06" w:rsidRDefault="00E508AE" w:rsidP="00E508AE">
      <w:r w:rsidRPr="00127A06">
        <w:t xml:space="preserve">Risikoen for Kontraktsobjektet går fra Leverandøren og over på </w:t>
      </w:r>
      <w:r w:rsidR="00731874">
        <w:t xml:space="preserve">Oppdragsgiver ved levering, jf. punkt </w:t>
      </w:r>
      <w:r w:rsidR="00731874">
        <w:fldChar w:fldCharType="begin"/>
      </w:r>
      <w:r w:rsidR="00731874">
        <w:instrText xml:space="preserve"> REF _Ref481351006 \r \h </w:instrText>
      </w:r>
      <w:r w:rsidR="00731874">
        <w:fldChar w:fldCharType="separate"/>
      </w:r>
      <w:r w:rsidR="009E1BBC">
        <w:t>5</w:t>
      </w:r>
      <w:r w:rsidR="00731874">
        <w:fldChar w:fldCharType="end"/>
      </w:r>
      <w:r>
        <w:t>.</w:t>
      </w:r>
    </w:p>
    <w:p w14:paraId="0A09F01A" w14:textId="77777777" w:rsidR="00E508AE" w:rsidRPr="00127A06" w:rsidRDefault="00E508AE" w:rsidP="00E508AE">
      <w:pPr>
        <w:pStyle w:val="Overskrift1"/>
      </w:pPr>
      <w:bookmarkStart w:id="172" w:name="_Toc240056290"/>
      <w:bookmarkStart w:id="173" w:name="_Toc240056391"/>
      <w:bookmarkStart w:id="174" w:name="_Toc277347556"/>
      <w:bookmarkStart w:id="175" w:name="_Toc468703295"/>
      <w:r>
        <w:t xml:space="preserve"> </w:t>
      </w:r>
      <w:bookmarkStart w:id="176" w:name="_Toc237422982"/>
      <w:r w:rsidRPr="00127A06">
        <w:t>OVERFØRING AV RETTIGHETER OG PLIKTER</w:t>
      </w:r>
      <w:bookmarkEnd w:id="172"/>
      <w:bookmarkEnd w:id="173"/>
      <w:bookmarkEnd w:id="174"/>
      <w:bookmarkEnd w:id="175"/>
      <w:bookmarkEnd w:id="176"/>
    </w:p>
    <w:p w14:paraId="3A4CCBB2" w14:textId="77777777" w:rsidR="00E508AE" w:rsidRPr="00127A06" w:rsidRDefault="00E508AE" w:rsidP="00E508AE">
      <w:r w:rsidRPr="00127A06">
        <w:t xml:space="preserve">Partene kan ikke overføre rettigheter eller plikter etter denne Kontrakten til tredjepart uten etter skriftlig forhåndssamtykke fra den andre Parten. Samtykke kan ikke nektes uten saklig grunn. </w:t>
      </w:r>
    </w:p>
    <w:p w14:paraId="2F2F329F" w14:textId="77777777" w:rsidR="00E508AE" w:rsidRPr="00127A06" w:rsidRDefault="00E508AE" w:rsidP="00E508AE"/>
    <w:p w14:paraId="40B5D820" w14:textId="77777777" w:rsidR="00E508AE" w:rsidRPr="00127A06" w:rsidRDefault="00E508AE" w:rsidP="00E508AE">
      <w:pPr>
        <w:rPr>
          <w:rFonts w:eastAsia="SimSun"/>
          <w:lang w:eastAsia="zh-CN"/>
        </w:rPr>
      </w:pPr>
      <w:r w:rsidRPr="00127A06">
        <w:rPr>
          <w:rFonts w:eastAsia="SimSun"/>
          <w:lang w:eastAsia="zh-CN"/>
        </w:rPr>
        <w:t xml:space="preserve">Dersom Leverandøren fusjonerer eller fisjonerer har </w:t>
      </w:r>
      <w:r>
        <w:rPr>
          <w:rFonts w:eastAsia="SimSun"/>
          <w:lang w:eastAsia="zh-CN"/>
        </w:rPr>
        <w:t>Oppdragsgiver</w:t>
      </w:r>
      <w:r w:rsidRPr="00127A06">
        <w:rPr>
          <w:rFonts w:eastAsia="SimSun"/>
          <w:lang w:eastAsia="zh-CN"/>
        </w:rPr>
        <w:t xml:space="preserve"> rett til å heve Kontrakten umiddelbart.</w:t>
      </w:r>
    </w:p>
    <w:p w14:paraId="1B311FB7" w14:textId="77777777" w:rsidR="00E508AE" w:rsidRPr="00127A06" w:rsidRDefault="00E508AE" w:rsidP="00E508AE">
      <w:pPr>
        <w:pStyle w:val="Overskrift1"/>
      </w:pPr>
      <w:bookmarkStart w:id="177" w:name="_Toc240056291"/>
      <w:bookmarkStart w:id="178" w:name="_Toc240056392"/>
      <w:bookmarkStart w:id="179" w:name="_Toc277347557"/>
      <w:bookmarkStart w:id="180" w:name="_Toc468703296"/>
      <w:r>
        <w:t xml:space="preserve"> </w:t>
      </w:r>
      <w:bookmarkStart w:id="181" w:name="_Toc237422983"/>
      <w:r w:rsidRPr="00127A06">
        <w:t>ENDRING</w:t>
      </w:r>
      <w:bookmarkEnd w:id="177"/>
      <w:bookmarkEnd w:id="178"/>
      <w:bookmarkEnd w:id="179"/>
      <w:bookmarkEnd w:id="180"/>
      <w:bookmarkEnd w:id="181"/>
    </w:p>
    <w:p w14:paraId="469A6C06" w14:textId="77777777" w:rsidR="00E508AE" w:rsidRPr="00127A06" w:rsidRDefault="00E508AE" w:rsidP="00E508AE">
      <w:r w:rsidRPr="00127A06">
        <w:t xml:space="preserve">Dersom en av Partene etter at Kontrakten er inngått har behov for å endre kravene til Kontraktsobjektet eller vederlag, tidsplaner eller andre forutsetninger for Kontrakten på en slik måte at kontraktsforholdets karakter eller omfang blir endret, kan Parten be om en endringsavtale. Krav om endringer skal anses som et tilbud som krever den andre Partens aksept. </w:t>
      </w:r>
    </w:p>
    <w:p w14:paraId="2D2EF307" w14:textId="77777777" w:rsidR="00E508AE" w:rsidRPr="00127A06" w:rsidRDefault="00E508AE" w:rsidP="00E508AE"/>
    <w:p w14:paraId="7D2E2D01" w14:textId="1D3CCF00" w:rsidR="00E508AE" w:rsidRDefault="00E508AE" w:rsidP="00E508AE">
      <w:r w:rsidRPr="00127A06">
        <w:t xml:space="preserve">Endringer av Kontrakten skal være skriftlige, og de må være undertegnet av en bemyndiget representant fra hver av Partene. Det skal føres et fortløpende register over endringer av leveransen etter kontraktsignering i </w:t>
      </w:r>
      <w:r>
        <w:t xml:space="preserve">bilag </w:t>
      </w:r>
      <w:r w:rsidR="00FD5D37">
        <w:t>4</w:t>
      </w:r>
      <w:r>
        <w:t xml:space="preserve">. </w:t>
      </w:r>
      <w:r w:rsidRPr="00127A06">
        <w:t xml:space="preserve"> </w:t>
      </w:r>
    </w:p>
    <w:p w14:paraId="6F817AEB" w14:textId="77777777" w:rsidR="00E508AE" w:rsidRPr="009166FC" w:rsidRDefault="00E508AE" w:rsidP="00E508AE">
      <w:pPr>
        <w:pStyle w:val="Overskrift1"/>
      </w:pPr>
      <w:bookmarkStart w:id="182" w:name="_Toc277347558"/>
      <w:bookmarkStart w:id="183" w:name="_Toc468703297"/>
      <w:r>
        <w:t xml:space="preserve"> </w:t>
      </w:r>
      <w:bookmarkStart w:id="184" w:name="_Toc237422984"/>
      <w:r w:rsidRPr="009166FC">
        <w:t>OPPHØR AV KONTRAKT</w:t>
      </w:r>
      <w:bookmarkEnd w:id="182"/>
      <w:bookmarkEnd w:id="183"/>
      <w:bookmarkEnd w:id="184"/>
    </w:p>
    <w:p w14:paraId="55557771" w14:textId="77777777" w:rsidR="00E508AE" w:rsidRPr="009166FC" w:rsidRDefault="00E508AE" w:rsidP="00E508AE">
      <w:r>
        <w:t>Ved avslutning av k</w:t>
      </w:r>
      <w:r w:rsidRPr="009166FC">
        <w:t xml:space="preserve">ontraktsforholdet, uavhengig av årsaken til at Kontrakten opphører, plikter Leverandøren å bidra til smidig overgang til evt. ny leverandør. Dette gjelder ikke dersom Kontrakten er hevet som følge av </w:t>
      </w:r>
      <w:r w:rsidR="00145107">
        <w:t>Oppdragsgiver</w:t>
      </w:r>
      <w:r>
        <w:t>s</w:t>
      </w:r>
      <w:r w:rsidRPr="009166FC">
        <w:t xml:space="preserve"> mislighold av Kontrakten. </w:t>
      </w:r>
    </w:p>
    <w:p w14:paraId="4AD3FD72" w14:textId="77777777" w:rsidR="00E508AE" w:rsidRPr="009166FC" w:rsidRDefault="00E508AE" w:rsidP="00E508AE"/>
    <w:p w14:paraId="41AEDE9F" w14:textId="77777777" w:rsidR="00E508AE" w:rsidRPr="00952657" w:rsidRDefault="00E508AE" w:rsidP="00E508AE">
      <w:r w:rsidRPr="009166FC">
        <w:t xml:space="preserve">Eventuelle avrop som er gjort eller </w:t>
      </w:r>
      <w:r>
        <w:t>leveranser</w:t>
      </w:r>
      <w:r w:rsidRPr="009166FC">
        <w:t xml:space="preserve"> som er påbegynt før utløpet av kontraktsforholdet skal gjennomføres selv om </w:t>
      </w:r>
      <w:r>
        <w:t>leveringsdatoen</w:t>
      </w:r>
      <w:r w:rsidRPr="009166FC">
        <w:t xml:space="preserve"> </w:t>
      </w:r>
      <w:r>
        <w:t>faller på en dato</w:t>
      </w:r>
      <w:r w:rsidRPr="009166FC">
        <w:t xml:space="preserve"> etter utløpet av kontraktsperioden. </w:t>
      </w:r>
      <w:r>
        <w:t>Avrop gjort på denne Kontrakten skal følge prisen som avtalt i denne Kontrakten.</w:t>
      </w:r>
      <w:r w:rsidRPr="009166FC">
        <w:t xml:space="preserve">  </w:t>
      </w:r>
    </w:p>
    <w:p w14:paraId="6C9F5C4A" w14:textId="77777777" w:rsidR="00E508AE" w:rsidRDefault="00E508AE" w:rsidP="00E508AE">
      <w:pPr>
        <w:pStyle w:val="Overskrift1"/>
      </w:pPr>
      <w:bookmarkStart w:id="185" w:name="_Toc468703298"/>
      <w:bookmarkStart w:id="186" w:name="_Toc240056287"/>
      <w:bookmarkStart w:id="187" w:name="_Toc240056388"/>
      <w:bookmarkStart w:id="188" w:name="_Toc277347559"/>
      <w:bookmarkStart w:id="189" w:name="_Toc240056292"/>
      <w:bookmarkStart w:id="190" w:name="_Toc240056393"/>
      <w:r>
        <w:lastRenderedPageBreak/>
        <w:t xml:space="preserve"> </w:t>
      </w:r>
      <w:bookmarkStart w:id="191" w:name="_Toc237422985"/>
      <w:r>
        <w:t>Heving av Kontrakt</w:t>
      </w:r>
      <w:bookmarkEnd w:id="185"/>
      <w:bookmarkEnd w:id="191"/>
    </w:p>
    <w:p w14:paraId="38A47D9E" w14:textId="77777777" w:rsidR="00E508AE" w:rsidRPr="00127A06" w:rsidRDefault="00E508AE" w:rsidP="00E508AE">
      <w:pPr>
        <w:pStyle w:val="Overskrift3"/>
      </w:pPr>
      <w:bookmarkStart w:id="192" w:name="_Toc277347515"/>
      <w:bookmarkStart w:id="193" w:name="_Toc468703300"/>
      <w:r>
        <w:t xml:space="preserve"> </w:t>
      </w:r>
      <w:r w:rsidRPr="00127A06">
        <w:t>Heving ved forsinkelse</w:t>
      </w:r>
      <w:bookmarkEnd w:id="192"/>
      <w:bookmarkEnd w:id="193"/>
    </w:p>
    <w:p w14:paraId="1973DE42" w14:textId="77777777" w:rsidR="00E508AE" w:rsidRDefault="00E508AE" w:rsidP="00E508AE">
      <w:pPr>
        <w:pStyle w:val="Normalmedluftover"/>
      </w:pPr>
      <w:r>
        <w:t>Oppdragsgiver</w:t>
      </w:r>
      <w:r w:rsidRPr="00127A06">
        <w:t xml:space="preserve"> kan heve Kontrakten med umiddelbar virkning ved forsinkelse, dersom forsinkelsen varer utover dagbotperioden, jf. pkt. </w:t>
      </w:r>
      <w:r w:rsidR="008C2BDE">
        <w:fldChar w:fldCharType="begin"/>
      </w:r>
      <w:r w:rsidR="008C2BDE">
        <w:instrText xml:space="preserve"> REF _Ref481355194 \r \h </w:instrText>
      </w:r>
      <w:r w:rsidR="008C2BDE">
        <w:fldChar w:fldCharType="separate"/>
      </w:r>
      <w:r w:rsidR="009E1BBC">
        <w:t>8.7</w:t>
      </w:r>
      <w:r w:rsidR="008C2BDE">
        <w:fldChar w:fldCharType="end"/>
      </w:r>
      <w:r w:rsidRPr="00127A06">
        <w:t xml:space="preserve">, eller der forsinkelsen medfører at </w:t>
      </w:r>
      <w:r>
        <w:t>Kontraktsobjektets</w:t>
      </w:r>
      <w:r w:rsidRPr="00127A06">
        <w:t xml:space="preserve"> verdi reduseres vesentlig for </w:t>
      </w:r>
      <w:r>
        <w:t>Oppdragsgiver</w:t>
      </w:r>
      <w:r w:rsidRPr="00127A06">
        <w:t>.</w:t>
      </w:r>
      <w:bookmarkStart w:id="194" w:name="_Toc277347516"/>
      <w:r>
        <w:t xml:space="preserve"> </w:t>
      </w:r>
    </w:p>
    <w:p w14:paraId="0D2244E0" w14:textId="77777777" w:rsidR="00E508AE" w:rsidRPr="00DB2668" w:rsidRDefault="00E508AE" w:rsidP="00E508AE">
      <w:pPr>
        <w:pStyle w:val="Overskrift3"/>
      </w:pPr>
      <w:r>
        <w:t xml:space="preserve"> </w:t>
      </w:r>
      <w:r w:rsidRPr="00DB2668">
        <w:t>Heving ved funksjonsmangler</w:t>
      </w:r>
      <w:bookmarkEnd w:id="194"/>
    </w:p>
    <w:p w14:paraId="76B8F002" w14:textId="77777777" w:rsidR="00E508AE" w:rsidRPr="00127A06" w:rsidRDefault="00E508AE" w:rsidP="00E508AE">
      <w:r>
        <w:t>Oppdragsgiver</w:t>
      </w:r>
      <w:r w:rsidRPr="00127A06">
        <w:t xml:space="preserve"> kan heve Kontrakten der funksjonsmangelen utgjør et vesentlig kontraktsbrudd. </w:t>
      </w:r>
    </w:p>
    <w:p w14:paraId="2FDC6421" w14:textId="77777777" w:rsidR="00E508AE" w:rsidRPr="00127A06" w:rsidRDefault="00E508AE" w:rsidP="00E508AE"/>
    <w:p w14:paraId="34FA12F1" w14:textId="77777777" w:rsidR="00E508AE" w:rsidRPr="00127A06" w:rsidRDefault="00E508AE" w:rsidP="00E508AE">
      <w:r>
        <w:t>Oppdragsgiver</w:t>
      </w:r>
      <w:r w:rsidRPr="00127A06">
        <w:t xml:space="preserve"> må gi melding til Leverandøren om heving innen rimelig tid etter at han fikk eller burde ha fått kjennskap til funksjonsmangelen. Dette gjelder likevel ikke dersom Leverandøren har opptrådt grovt uaktsomt eller i strid med redelighet og god tro. </w:t>
      </w:r>
    </w:p>
    <w:p w14:paraId="78B56FEE" w14:textId="77777777" w:rsidR="00E508AE" w:rsidRPr="00127A06" w:rsidRDefault="00E508AE" w:rsidP="00E508AE">
      <w:pPr>
        <w:pStyle w:val="Overskrift3"/>
      </w:pPr>
      <w:bookmarkStart w:id="195" w:name="_Toc277347517"/>
      <w:r>
        <w:t xml:space="preserve"> </w:t>
      </w:r>
      <w:bookmarkStart w:id="196" w:name="_Toc468703301"/>
      <w:r w:rsidRPr="00127A06">
        <w:t>Heving ved rettsmangler</w:t>
      </w:r>
      <w:bookmarkEnd w:id="195"/>
      <w:bookmarkEnd w:id="196"/>
    </w:p>
    <w:p w14:paraId="6393E922" w14:textId="77777777" w:rsidR="00E508AE" w:rsidRPr="00127A06" w:rsidRDefault="00E508AE" w:rsidP="00E508AE">
      <w:r w:rsidRPr="00127A06">
        <w:t xml:space="preserve">Dersom det foreligger rettsmangler ved </w:t>
      </w:r>
      <w:r>
        <w:t>K</w:t>
      </w:r>
      <w:r w:rsidRPr="00127A06">
        <w:t xml:space="preserve">ontraktsobjektet, og dette ikke blir avhjulpet innen rimelig tid, kan </w:t>
      </w:r>
      <w:r>
        <w:t>Oppdragsgiver</w:t>
      </w:r>
      <w:r w:rsidRPr="00127A06">
        <w:t xml:space="preserve"> heve Kontrakten med umiddelbar virkning.  </w:t>
      </w:r>
    </w:p>
    <w:p w14:paraId="3C6397F1" w14:textId="77777777" w:rsidR="00E508AE" w:rsidRPr="00127A06" w:rsidRDefault="00E508AE" w:rsidP="00E508AE">
      <w:pPr>
        <w:pStyle w:val="Overskrift3"/>
      </w:pPr>
      <w:bookmarkStart w:id="197" w:name="_Toc277347518"/>
      <w:r>
        <w:t xml:space="preserve"> </w:t>
      </w:r>
      <w:bookmarkStart w:id="198" w:name="_Toc468703302"/>
      <w:r w:rsidRPr="00127A06">
        <w:t>Heving ved rettskraftig dom</w:t>
      </w:r>
      <w:bookmarkEnd w:id="197"/>
      <w:bookmarkEnd w:id="198"/>
    </w:p>
    <w:p w14:paraId="53C8C32E" w14:textId="77777777" w:rsidR="00E508AE" w:rsidRPr="00127A06" w:rsidRDefault="00E508AE" w:rsidP="00E508AE">
      <w:r w:rsidRPr="00127A06">
        <w:t>Dersom Leverandøren er rettskraftig dømt for deltakelse i en kriminell organisasjon eller for korrupsjon, bedrageri eller hvitvasking av penger, eller er kjent skyldig i straffbare forhold som angår den yrkesmessige vande</w:t>
      </w:r>
      <w:r>
        <w:t>l</w:t>
      </w:r>
      <w:r w:rsidRPr="00127A06">
        <w:t xml:space="preserve">, kan </w:t>
      </w:r>
      <w:r>
        <w:t>Oppdragsgiver</w:t>
      </w:r>
      <w:r w:rsidRPr="00127A06">
        <w:t xml:space="preserve"> heve Kontrakten med umiddelbar virkning. </w:t>
      </w:r>
    </w:p>
    <w:p w14:paraId="57F49241" w14:textId="77777777" w:rsidR="00E508AE" w:rsidRPr="00127A06" w:rsidRDefault="00E508AE" w:rsidP="00E508AE">
      <w:pPr>
        <w:pStyle w:val="Overskrift3"/>
      </w:pPr>
      <w:bookmarkStart w:id="199" w:name="_Toc277347519"/>
      <w:r>
        <w:t xml:space="preserve"> </w:t>
      </w:r>
      <w:bookmarkStart w:id="200" w:name="_Toc468703303"/>
      <w:r w:rsidRPr="00127A06">
        <w:t>Heving ved konkurs, akkord e.l.</w:t>
      </w:r>
      <w:bookmarkEnd w:id="199"/>
      <w:bookmarkEnd w:id="200"/>
    </w:p>
    <w:p w14:paraId="5C9B9995" w14:textId="77777777" w:rsidR="00E508AE" w:rsidRPr="00127A06" w:rsidRDefault="00E508AE" w:rsidP="00E508AE">
      <w:r w:rsidRPr="00127A06">
        <w:t xml:space="preserve">Hvis det i forbindelse med Leverandørens virksomhet åpnes gjeldsforhandlinger, akkord eller konkurs, eller annen form for kreditorstyring gjør seg gjeldende, eller Leverandøren er under avvikling, har innstilt sin virksomhet eller befinner seg i tilsvarende prosess med hjemmel i nasjonale lover og forskrifter, har </w:t>
      </w:r>
      <w:r>
        <w:t>Oppdragsgiver</w:t>
      </w:r>
      <w:r w:rsidRPr="00127A06">
        <w:t xml:space="preserve"> rett til å heve Kontrakten med umiddelbar virkning. </w:t>
      </w:r>
    </w:p>
    <w:p w14:paraId="585FDE64" w14:textId="77777777" w:rsidR="00E508AE" w:rsidRPr="00127A06" w:rsidRDefault="00E508AE" w:rsidP="00E508AE">
      <w:pPr>
        <w:pStyle w:val="Overskrift3"/>
      </w:pPr>
      <w:bookmarkStart w:id="201" w:name="_Toc277347545"/>
      <w:bookmarkStart w:id="202" w:name="_Toc468703306"/>
      <w:r>
        <w:t xml:space="preserve"> </w:t>
      </w:r>
      <w:r w:rsidRPr="00127A06">
        <w:t>Heving ved forsinket betaling</w:t>
      </w:r>
      <w:bookmarkEnd w:id="201"/>
      <w:bookmarkEnd w:id="202"/>
    </w:p>
    <w:p w14:paraId="70E3866E" w14:textId="77777777" w:rsidR="00E508AE" w:rsidRPr="00127A06" w:rsidRDefault="00E508AE" w:rsidP="00E508AE">
      <w:r w:rsidRPr="00127A06">
        <w:t xml:space="preserve">Leverandøren kan heve Kontrakten ved forsinket betaling, dersom </w:t>
      </w:r>
      <w:r>
        <w:t>Oppdragsgiver</w:t>
      </w:r>
      <w:r w:rsidRPr="00127A06">
        <w:t xml:space="preserve"> kontraktsbrudd er vesentlig. </w:t>
      </w:r>
    </w:p>
    <w:p w14:paraId="63A91D93" w14:textId="77777777" w:rsidR="00E508AE" w:rsidRPr="00127A06" w:rsidRDefault="00E508AE" w:rsidP="00E508AE"/>
    <w:p w14:paraId="69E074BB" w14:textId="77777777" w:rsidR="00E508AE" w:rsidRPr="00F10D4C" w:rsidRDefault="00E508AE" w:rsidP="00E508AE">
      <w:r>
        <w:t>Oppdragsgiver</w:t>
      </w:r>
      <w:r w:rsidRPr="00F10D4C">
        <w:t xml:space="preserve"> betalingsmislighold er vesentlig der </w:t>
      </w:r>
      <w:r>
        <w:t>Oppdragsgiver</w:t>
      </w:r>
      <w:r w:rsidRPr="00F10D4C">
        <w:t xml:space="preserve"> ikke har betalt innen 30 – tretti – dager etter forfall, og der den forsinkede betalingen utgjør en vesentlig del av de totale betalingsforpliktelser etter Kontrakten. </w:t>
      </w:r>
    </w:p>
    <w:p w14:paraId="62EB0C16" w14:textId="77777777" w:rsidR="00E508AE" w:rsidRPr="00F10D4C" w:rsidRDefault="00E508AE" w:rsidP="00E508AE">
      <w:pPr>
        <w:pStyle w:val="Overskrift3"/>
      </w:pPr>
      <w:bookmarkStart w:id="203" w:name="_Toc277347546"/>
      <w:bookmarkStart w:id="204" w:name="_Toc468703307"/>
      <w:r>
        <w:t xml:space="preserve"> </w:t>
      </w:r>
      <w:r w:rsidRPr="00F10D4C">
        <w:t>Heving ved manglende medvirkning</w:t>
      </w:r>
      <w:bookmarkEnd w:id="203"/>
      <w:bookmarkEnd w:id="204"/>
    </w:p>
    <w:p w14:paraId="6E3BA63E" w14:textId="77777777" w:rsidR="00E508AE" w:rsidRPr="00127A06" w:rsidRDefault="00E508AE" w:rsidP="00E508AE">
      <w:r w:rsidRPr="00127A06">
        <w:t xml:space="preserve">Leverandøren kan heve Kontrakten når </w:t>
      </w:r>
      <w:r>
        <w:t>Oppdragsgiver</w:t>
      </w:r>
      <w:r w:rsidRPr="00127A06">
        <w:t xml:space="preserve"> ikke medvirker til kjøpet etter pkt. </w:t>
      </w:r>
      <w:r w:rsidR="008C2BDE">
        <w:fldChar w:fldCharType="begin"/>
      </w:r>
      <w:r w:rsidR="008C2BDE">
        <w:instrText xml:space="preserve"> REF _Ref481355220 \r \h </w:instrText>
      </w:r>
      <w:r w:rsidR="008C2BDE">
        <w:fldChar w:fldCharType="separate"/>
      </w:r>
      <w:r w:rsidR="009E1BBC">
        <w:t>9.4</w:t>
      </w:r>
      <w:r w:rsidR="008C2BDE">
        <w:fldChar w:fldCharType="end"/>
      </w:r>
      <w:r w:rsidRPr="00127A06">
        <w:t xml:space="preserve">, dersom kontraktsbruddet er vesentlig. </w:t>
      </w:r>
    </w:p>
    <w:p w14:paraId="01659B34" w14:textId="77777777" w:rsidR="00E508AE" w:rsidRPr="00127A06" w:rsidRDefault="00E508AE" w:rsidP="00E508AE"/>
    <w:p w14:paraId="31FFC4FA" w14:textId="77777777" w:rsidR="00E508AE" w:rsidRPr="00127A06" w:rsidRDefault="00E508AE" w:rsidP="00E508AE">
      <w:r w:rsidRPr="00127A06">
        <w:t xml:space="preserve">Dersom Leverandøren ønsker å heve Kontrakten grunnet manglende medvirkning, må han gi </w:t>
      </w:r>
      <w:r>
        <w:t>Oppdragsgiver</w:t>
      </w:r>
      <w:r w:rsidRPr="00127A06">
        <w:t xml:space="preserve"> melding om dette innen rimelig tid etter at Leverandøren </w:t>
      </w:r>
      <w:r w:rsidRPr="00127A06">
        <w:lastRenderedPageBreak/>
        <w:t xml:space="preserve">fikk eller burde fått kjennskap til misligholdet. Meldingen må inneholde rimelig frist for </w:t>
      </w:r>
      <w:r>
        <w:t>Oppdragsgiver</w:t>
      </w:r>
      <w:r w:rsidRPr="00127A06">
        <w:t xml:space="preserve"> til å oppfylle sin medvirkningsplikt. Dette gjelder likevel ikke dersom </w:t>
      </w:r>
      <w:r>
        <w:t>Oppdragsgiver</w:t>
      </w:r>
      <w:r w:rsidRPr="00127A06">
        <w:t xml:space="preserve"> har opptrådt grovt uaktsomt eller i strid med redelighet og god tro.</w:t>
      </w:r>
    </w:p>
    <w:p w14:paraId="3C346F4E" w14:textId="77777777" w:rsidR="00E508AE" w:rsidRPr="00127A06" w:rsidRDefault="00E508AE" w:rsidP="00E508AE"/>
    <w:p w14:paraId="429EE96D" w14:textId="77777777" w:rsidR="00E508AE" w:rsidRPr="00127A06" w:rsidRDefault="00E508AE" w:rsidP="00E508AE">
      <w:r w:rsidRPr="00127A06">
        <w:t xml:space="preserve">Dersom </w:t>
      </w:r>
      <w:r>
        <w:t>Oppdragsgiver</w:t>
      </w:r>
      <w:r w:rsidRPr="00127A06">
        <w:t xml:space="preserve"> er innvilget tilleggsfrist for oppfyllelse etter </w:t>
      </w:r>
      <w:r w:rsidR="000C2096" w:rsidRPr="000C2096">
        <w:t xml:space="preserve">pkt. </w:t>
      </w:r>
      <w:r w:rsidR="000C2096" w:rsidRPr="000C2096">
        <w:fldChar w:fldCharType="begin"/>
      </w:r>
      <w:r w:rsidR="000C2096" w:rsidRPr="000C2096">
        <w:instrText xml:space="preserve"> REF _Ref481355170 \r \h </w:instrText>
      </w:r>
      <w:r w:rsidR="000C2096">
        <w:instrText xml:space="preserve"> \* MERGEFORMAT </w:instrText>
      </w:r>
      <w:r w:rsidR="000C2096" w:rsidRPr="000C2096">
        <w:fldChar w:fldCharType="separate"/>
      </w:r>
      <w:r w:rsidR="009E1BBC">
        <w:t>9.5</w:t>
      </w:r>
      <w:r w:rsidR="000C2096" w:rsidRPr="000C2096">
        <w:fldChar w:fldCharType="end"/>
      </w:r>
      <w:r w:rsidRPr="000C2096">
        <w:t xml:space="preserve"> kan ikke</w:t>
      </w:r>
      <w:r w:rsidRPr="00127A06">
        <w:t xml:space="preserve"> Leverandøren heve Kontrakten før etter utløpet av denne fristen. Dette gjelder likevel ikke der </w:t>
      </w:r>
      <w:r>
        <w:t>Oppdragsgiver</w:t>
      </w:r>
      <w:r w:rsidRPr="00127A06">
        <w:t xml:space="preserve"> har varslet at han ikke kommer til å oppfylle innen utløpet av slik frist.</w:t>
      </w:r>
    </w:p>
    <w:p w14:paraId="656DD3E9" w14:textId="77777777" w:rsidR="00E508AE" w:rsidRPr="00127A06" w:rsidRDefault="00E508AE" w:rsidP="00E508AE">
      <w:pPr>
        <w:pStyle w:val="Overskrift3"/>
      </w:pPr>
      <w:bookmarkStart w:id="205" w:name="_Toc277347547"/>
      <w:bookmarkStart w:id="206" w:name="_Toc468703308"/>
      <w:r>
        <w:t xml:space="preserve"> </w:t>
      </w:r>
      <w:r w:rsidRPr="00127A06">
        <w:t>Hevingsoppgjør</w:t>
      </w:r>
      <w:bookmarkEnd w:id="205"/>
      <w:bookmarkEnd w:id="206"/>
    </w:p>
    <w:p w14:paraId="41677F44" w14:textId="77777777" w:rsidR="00E508AE" w:rsidRPr="00F667D9" w:rsidRDefault="00E508AE" w:rsidP="00E508AE">
      <w:r w:rsidRPr="00127A06">
        <w:t xml:space="preserve">Ved heving opphører </w:t>
      </w:r>
      <w:r>
        <w:t>Oppdragsgiver</w:t>
      </w:r>
      <w:r w:rsidRPr="00127A06">
        <w:t xml:space="preserve"> rettigheter til </w:t>
      </w:r>
      <w:r>
        <w:t xml:space="preserve">Kontraktsobjektet. </w:t>
      </w:r>
      <w:r w:rsidRPr="00F667D9">
        <w:t xml:space="preserve"> </w:t>
      </w:r>
    </w:p>
    <w:p w14:paraId="3A8A2394" w14:textId="77777777" w:rsidR="00E508AE" w:rsidRPr="00F667D9" w:rsidRDefault="00E508AE" w:rsidP="00E508AE"/>
    <w:p w14:paraId="6083B05E" w14:textId="77777777" w:rsidR="00E508AE" w:rsidRPr="00127A06" w:rsidRDefault="00E508AE" w:rsidP="00E508AE">
      <w:r w:rsidRPr="00127A06">
        <w:t>Leverandøren kan kreve at ytelser som er levert av ham leveres tilbake eller slettes eller makuleres på forsvarlig måte etter hevingen. Leverandøren skal dekke kostnaden ved dette.</w:t>
      </w:r>
    </w:p>
    <w:p w14:paraId="3711EA8E" w14:textId="77777777" w:rsidR="00E508AE" w:rsidRPr="00127A06" w:rsidRDefault="00E508AE" w:rsidP="00E508AE"/>
    <w:p w14:paraId="45600C59" w14:textId="77777777" w:rsidR="00E508AE" w:rsidRPr="00127A06" w:rsidRDefault="00E508AE" w:rsidP="00E508AE">
      <w:r w:rsidRPr="00127A06">
        <w:t xml:space="preserve">Leverandøren har krav på vederlag fra </w:t>
      </w:r>
      <w:r>
        <w:t>Oppdragsgiver</w:t>
      </w:r>
      <w:r w:rsidRPr="00127A06">
        <w:t xml:space="preserve"> i den utstrekning og så lenge </w:t>
      </w:r>
      <w:r>
        <w:t>Oppdragsgiver</w:t>
      </w:r>
      <w:r w:rsidRPr="00127A06">
        <w:t xml:space="preserve"> utnytter leveransen. I tillegg kommer forsinkelsesrente, og erstatning for tap som ikke er ment å dekkes av vederlaget.</w:t>
      </w:r>
    </w:p>
    <w:p w14:paraId="10C6861B" w14:textId="77777777" w:rsidR="00E508AE" w:rsidRPr="00127A06" w:rsidRDefault="00E508AE" w:rsidP="00E508AE">
      <w:pPr>
        <w:pStyle w:val="Overskrift1"/>
      </w:pPr>
      <w:bookmarkStart w:id="207" w:name="_Toc468703309"/>
      <w:bookmarkEnd w:id="186"/>
      <w:bookmarkEnd w:id="187"/>
      <w:r>
        <w:t xml:space="preserve"> </w:t>
      </w:r>
      <w:bookmarkStart w:id="208" w:name="_Toc237422986"/>
      <w:r w:rsidRPr="00127A06">
        <w:t>MØTER</w:t>
      </w:r>
      <w:bookmarkEnd w:id="188"/>
      <w:bookmarkEnd w:id="207"/>
      <w:bookmarkEnd w:id="208"/>
    </w:p>
    <w:p w14:paraId="2B137022" w14:textId="77777777" w:rsidR="00E508AE" w:rsidRDefault="00E508AE" w:rsidP="00E508AE">
      <w:r w:rsidRPr="00127A06">
        <w:t xml:space="preserve">Dersom en part finner det nødvendig, kan parten med minst 3 – tre - hverdagers varsel innkalle til møte med den annen part for å drøfte </w:t>
      </w:r>
      <w:r>
        <w:t>kontrakts</w:t>
      </w:r>
      <w:r w:rsidRPr="00127A06">
        <w:t xml:space="preserve">forholdet og måten </w:t>
      </w:r>
      <w:r>
        <w:t>kontraktsfor</w:t>
      </w:r>
      <w:r w:rsidRPr="00127A06">
        <w:t xml:space="preserve">holdet blir gjennomført på. </w:t>
      </w:r>
    </w:p>
    <w:p w14:paraId="23C19647" w14:textId="77777777" w:rsidR="00E508AE" w:rsidRPr="00127A06" w:rsidRDefault="00E508AE" w:rsidP="00E508AE">
      <w:pPr>
        <w:pStyle w:val="Overskrift1"/>
      </w:pPr>
      <w:bookmarkStart w:id="209" w:name="_Toc240056254"/>
      <w:bookmarkStart w:id="210" w:name="_Toc240056355"/>
      <w:bookmarkStart w:id="211" w:name="_Toc277347501"/>
      <w:bookmarkStart w:id="212" w:name="_Toc468703310"/>
      <w:r>
        <w:t xml:space="preserve"> </w:t>
      </w:r>
      <w:bookmarkStart w:id="213" w:name="_Toc237422987"/>
      <w:r w:rsidRPr="00127A06">
        <w:t>Taushetsplikt</w:t>
      </w:r>
      <w:bookmarkEnd w:id="209"/>
      <w:bookmarkEnd w:id="210"/>
      <w:bookmarkEnd w:id="211"/>
      <w:bookmarkEnd w:id="212"/>
      <w:bookmarkEnd w:id="213"/>
    </w:p>
    <w:p w14:paraId="54AEF809" w14:textId="77777777" w:rsidR="00E508AE" w:rsidRPr="00127A06" w:rsidRDefault="00E508AE" w:rsidP="00E508AE">
      <w:r>
        <w:t>Informasjon som Partene</w:t>
      </w:r>
      <w:r w:rsidRPr="00127A06">
        <w:t xml:space="preserve"> blir kjent med i forbindelse med Kontrakten og gjennomføringen av Kontrakten skal behandles konfidensielt, og ikke gjøres tilgjengelig for utenforstående uten samtykke fra den annen part. </w:t>
      </w:r>
    </w:p>
    <w:p w14:paraId="576E4DBB" w14:textId="77777777" w:rsidR="00E508AE" w:rsidRPr="00127A06" w:rsidRDefault="00E508AE" w:rsidP="00E508AE"/>
    <w:p w14:paraId="3DA8DE51" w14:textId="77777777" w:rsidR="00E508AE" w:rsidRPr="00127A06" w:rsidRDefault="00E508AE" w:rsidP="00E508AE">
      <w:r w:rsidRPr="00127A06">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1265AC09" w14:textId="77777777" w:rsidR="00E508AE" w:rsidRPr="00127A06" w:rsidRDefault="00E508AE" w:rsidP="00E508AE"/>
    <w:p w14:paraId="61858A3E" w14:textId="77777777" w:rsidR="00E508AE" w:rsidRPr="00127A06" w:rsidRDefault="00E508AE" w:rsidP="00E508AE">
      <w:r w:rsidRPr="00127A06">
        <w:t xml:space="preserve">Taushetsplikten er ikke til hinder for at opplysningene brukes når ingen berettiget interesse tilsier at de holdes hemmelig, for eksempel når de er alminnelig kjent eller alminnelig tilgjengelig andre steder. </w:t>
      </w:r>
    </w:p>
    <w:p w14:paraId="5B155679" w14:textId="77777777" w:rsidR="00E508AE" w:rsidRPr="00127A06" w:rsidRDefault="00E508AE" w:rsidP="00E508AE"/>
    <w:p w14:paraId="5CA333A7" w14:textId="77777777" w:rsidR="00E508AE" w:rsidRPr="00127A06" w:rsidRDefault="00E508AE" w:rsidP="00E508AE">
      <w:r>
        <w:t xml:space="preserve">Partene </w:t>
      </w:r>
      <w:r w:rsidRPr="00127A06">
        <w:t>skal ta nødvendige forholdsregler for å sikre at uvedkommende ikke får innsyn i eller kan bli kjent med taushetsbelagt informasjon.</w:t>
      </w:r>
    </w:p>
    <w:p w14:paraId="7C016362" w14:textId="77777777" w:rsidR="00E508AE" w:rsidRPr="00127A06" w:rsidRDefault="00E508AE" w:rsidP="00E508AE"/>
    <w:p w14:paraId="5C4E9F03" w14:textId="77777777" w:rsidR="00E508AE" w:rsidRPr="00127A06" w:rsidRDefault="00E508AE" w:rsidP="00E508AE">
      <w:r w:rsidRPr="00127A06">
        <w:lastRenderedPageBreak/>
        <w:t>Taushet</w:t>
      </w:r>
      <w:r>
        <w:t>splikten gjelder Partenes</w:t>
      </w:r>
      <w:r w:rsidRPr="00127A06">
        <w:t xml:space="preserve"> ansatte, underleverandører og tredjeparter som handler på </w:t>
      </w:r>
      <w:r>
        <w:t>Partenes</w:t>
      </w:r>
      <w:r w:rsidRPr="00127A06">
        <w:t xml:space="preserve"> vegne i forbindelse med gjennomføring av Kontrakten. </w:t>
      </w:r>
      <w:r>
        <w:t>Partene</w:t>
      </w:r>
      <w:r w:rsidRPr="00127A06">
        <w:t xml:space="preserve"> kan bare overføre taushetsbelagt informasjon til slike underleverandører og tredjeparter i den utstrekning dette er nødvendig for gjennomføring av Kontrakten, forutsatt at disse pålegges plikt til konfidensialitet tilsvarende dette punktet.</w:t>
      </w:r>
    </w:p>
    <w:p w14:paraId="4F370C08" w14:textId="77777777" w:rsidR="00E508AE" w:rsidRPr="00127A06" w:rsidRDefault="00E508AE" w:rsidP="00E508AE"/>
    <w:p w14:paraId="0DD575DC" w14:textId="77777777" w:rsidR="00E508AE" w:rsidRPr="00127A06" w:rsidRDefault="00E508AE" w:rsidP="00E508AE">
      <w:r w:rsidRPr="00127A06">
        <w:t>Taushetsplikten er ikke til hinder for at</w:t>
      </w:r>
      <w:r>
        <w:t xml:space="preserve"> Partene</w:t>
      </w:r>
      <w:r w:rsidRPr="00127A06">
        <w:t xml:space="preserve"> kan utnytte erfaring og kompetanse som opparbeides i forbindelse med gjennomføringen av Kontrakten.</w:t>
      </w:r>
    </w:p>
    <w:p w14:paraId="5117426D" w14:textId="77777777" w:rsidR="00E508AE" w:rsidRPr="00127A06" w:rsidRDefault="00E508AE" w:rsidP="00E508AE"/>
    <w:p w14:paraId="045C30B5" w14:textId="77777777" w:rsidR="00E508AE" w:rsidRPr="00127A06" w:rsidRDefault="00E508AE" w:rsidP="00E508AE">
      <w:pPr>
        <w:rPr>
          <w:rFonts w:cs="Arial"/>
        </w:rPr>
      </w:pPr>
      <w:r w:rsidRPr="00127A06">
        <w:t xml:space="preserve">Taushetsplikten gjelder også etter at </w:t>
      </w:r>
      <w:r>
        <w:t>Kontrakten</w:t>
      </w:r>
      <w:r w:rsidRPr="00127A06">
        <w:t xml:space="preserve"> er opphørt. Ansatte eller andre som fratrer sin tjeneste hos en av partene skal pålegges taushetsplikt om forhold som nevnt ovenfor også etter fratredelsen.</w:t>
      </w:r>
    </w:p>
    <w:p w14:paraId="5FC552D0" w14:textId="77777777" w:rsidR="00E508AE" w:rsidRPr="00127A06" w:rsidRDefault="00E508AE" w:rsidP="00E508AE">
      <w:pPr>
        <w:pStyle w:val="Overskrift1"/>
      </w:pPr>
      <w:bookmarkStart w:id="214" w:name="_Toc277347502"/>
      <w:bookmarkStart w:id="215" w:name="_Toc468703311"/>
      <w:r>
        <w:t xml:space="preserve"> </w:t>
      </w:r>
      <w:bookmarkStart w:id="216" w:name="_Ref481355310"/>
      <w:bookmarkStart w:id="217" w:name="_Toc237422988"/>
      <w:r w:rsidRPr="00127A06">
        <w:t>Reklame, kundepleie m.v.</w:t>
      </w:r>
      <w:bookmarkEnd w:id="214"/>
      <w:bookmarkEnd w:id="215"/>
      <w:bookmarkEnd w:id="216"/>
      <w:bookmarkEnd w:id="217"/>
    </w:p>
    <w:p w14:paraId="3006E535" w14:textId="77777777" w:rsidR="00E508AE" w:rsidRPr="00127A06" w:rsidRDefault="00E508AE" w:rsidP="00E508AE">
      <w:pPr>
        <w:rPr>
          <w:rFonts w:eastAsia="SimSun"/>
          <w:lang w:eastAsia="zh-CN"/>
        </w:rPr>
      </w:pPr>
      <w:r w:rsidRPr="00127A06">
        <w:rPr>
          <w:rFonts w:eastAsia="SimSun"/>
          <w:lang w:eastAsia="zh-CN"/>
        </w:rPr>
        <w:t xml:space="preserve">Leverandøren må innhente forhåndsgodkjennelse fra </w:t>
      </w:r>
      <w:r>
        <w:rPr>
          <w:rFonts w:eastAsia="SimSun"/>
          <w:lang w:eastAsia="zh-CN"/>
        </w:rPr>
        <w:t>Oppdragsgiver</w:t>
      </w:r>
      <w:r w:rsidRPr="00127A06">
        <w:rPr>
          <w:rFonts w:eastAsia="SimSun"/>
          <w:lang w:eastAsia="zh-CN"/>
        </w:rPr>
        <w:t xml:space="preserve"> dersom Leverandøren for reklameformål eller på annen måte ønsker å gi offentligheten informasjon om Kontrakten ut over å oppgi leveransen som generell referanse.</w:t>
      </w:r>
    </w:p>
    <w:p w14:paraId="1393EE76" w14:textId="77777777" w:rsidR="00E508AE" w:rsidRPr="00127A06" w:rsidRDefault="00E508AE" w:rsidP="00E508AE"/>
    <w:p w14:paraId="2D2FCDEE" w14:textId="77777777" w:rsidR="00E508AE" w:rsidRPr="00127A06" w:rsidRDefault="00E508AE" w:rsidP="00E508AE">
      <w:r w:rsidRPr="00127A06">
        <w:t xml:space="preserve">Leverandøren plikter i sin markedsføring av Kontrakten inn mot </w:t>
      </w:r>
      <w:r>
        <w:rPr>
          <w:rFonts w:eastAsia="SimSun"/>
          <w:lang w:eastAsia="zh-CN"/>
        </w:rPr>
        <w:t>Oppdragsgiver</w:t>
      </w:r>
      <w:r w:rsidRPr="00127A06">
        <w:t xml:space="preserve"> og representanter for </w:t>
      </w:r>
      <w:r>
        <w:rPr>
          <w:rFonts w:eastAsia="SimSun"/>
          <w:lang w:eastAsia="zh-CN"/>
        </w:rPr>
        <w:t>Oppdragsgiver</w:t>
      </w:r>
      <w:r w:rsidRPr="00127A06">
        <w:t xml:space="preserve"> å opptre lojalt i forhold til Kontraktens intensjon og innhold. </w:t>
      </w:r>
    </w:p>
    <w:p w14:paraId="1DFBEB9F" w14:textId="77777777" w:rsidR="00E508AE" w:rsidRPr="00127A06" w:rsidRDefault="00E508AE" w:rsidP="00E508AE"/>
    <w:p w14:paraId="648AE32A" w14:textId="77777777" w:rsidR="00E508AE" w:rsidRPr="00127A06" w:rsidRDefault="00E508AE" w:rsidP="00E508AE">
      <w:r w:rsidRPr="00127A06">
        <w:t xml:space="preserve">Leverandøren plikter bare å markedsføre produkter m.v. som er underlagt Kontrakten, og har et selvstendig ansvar for ikke på noen måte å levere eller oppmuntre til avrop på varer og evt. tjenester som ikke er underlagt Kontrakten. </w:t>
      </w:r>
    </w:p>
    <w:p w14:paraId="3F39A922" w14:textId="77777777" w:rsidR="00E508AE" w:rsidRPr="00127A06" w:rsidRDefault="00E508AE" w:rsidP="00E508AE"/>
    <w:p w14:paraId="221A6641" w14:textId="77777777" w:rsidR="00E508AE" w:rsidRPr="00127A06" w:rsidRDefault="00E508AE" w:rsidP="00E508AE">
      <w:r w:rsidRPr="00127A06">
        <w:t xml:space="preserve">Leverandøren skal ikke tilby </w:t>
      </w:r>
      <w:r>
        <w:rPr>
          <w:rFonts w:eastAsia="SimSun"/>
          <w:lang w:eastAsia="zh-CN"/>
        </w:rPr>
        <w:t>Oppdragsgiver</w:t>
      </w:r>
      <w:r w:rsidRPr="00127A06">
        <w:t xml:space="preserve"> eller representanter for </w:t>
      </w:r>
      <w:r>
        <w:rPr>
          <w:rFonts w:eastAsia="SimSun"/>
          <w:lang w:eastAsia="zh-CN"/>
        </w:rPr>
        <w:t>Oppdragsgiver</w:t>
      </w:r>
      <w:r w:rsidRPr="00127A06">
        <w:t xml:space="preserve"> gaver eller gavelignende varer eller tjenester i tilknytning til kontraktsforholdet mellom Leverandør og </w:t>
      </w:r>
      <w:r>
        <w:rPr>
          <w:rFonts w:eastAsia="SimSun"/>
          <w:lang w:eastAsia="zh-CN"/>
        </w:rPr>
        <w:t>Oppdragsgiver</w:t>
      </w:r>
      <w:r w:rsidRPr="00127A06">
        <w:t>.</w:t>
      </w:r>
    </w:p>
    <w:p w14:paraId="69D18A7A" w14:textId="77777777" w:rsidR="00E508AE" w:rsidRPr="00127A06" w:rsidRDefault="00E508AE" w:rsidP="00E508AE"/>
    <w:p w14:paraId="26BA535F" w14:textId="77777777" w:rsidR="00E508AE" w:rsidRDefault="00E508AE" w:rsidP="00E508AE">
      <w:r w:rsidRPr="00127A06">
        <w:t xml:space="preserve">Ved avslutning av kontraktsforholdet plikter Leverandøren å bidra til smidig overgang til evt. ny leverandør ved å avslutte alle former for markedsføring av gjeldende kontraktsforhold inn mot </w:t>
      </w:r>
      <w:r>
        <w:rPr>
          <w:rFonts w:eastAsia="SimSun"/>
          <w:lang w:eastAsia="zh-CN"/>
        </w:rPr>
        <w:t>Oppdragsgiver</w:t>
      </w:r>
      <w:r w:rsidRPr="00127A06">
        <w:t>, samt å avvise evt. avrop basert på det avsluttede kontraktsforholdet.</w:t>
      </w:r>
    </w:p>
    <w:p w14:paraId="551D3050" w14:textId="77777777" w:rsidR="00E508AE" w:rsidRPr="00127A06" w:rsidRDefault="00E508AE" w:rsidP="00E508AE">
      <w:pPr>
        <w:pStyle w:val="Overskrift2"/>
      </w:pPr>
      <w:bookmarkStart w:id="218" w:name="_Toc277347527"/>
      <w:bookmarkStart w:id="219" w:name="_Toc468703312"/>
      <w:r>
        <w:t xml:space="preserve"> </w:t>
      </w:r>
      <w:r w:rsidRPr="00127A06">
        <w:t>Brudd på regler om reklame, kundepleie m.v.</w:t>
      </w:r>
      <w:bookmarkEnd w:id="218"/>
      <w:bookmarkEnd w:id="219"/>
    </w:p>
    <w:p w14:paraId="5BD34DDE" w14:textId="77777777" w:rsidR="00E508AE" w:rsidRPr="00127A06" w:rsidRDefault="00E508AE" w:rsidP="00E508AE">
      <w:r w:rsidRPr="00127A06">
        <w:t>Brudd på reglene om rekl</w:t>
      </w:r>
      <w:r>
        <w:t xml:space="preserve">ame, kundepleie m.v., jf. pkt. </w:t>
      </w:r>
      <w:r w:rsidR="008C2BDE">
        <w:fldChar w:fldCharType="begin"/>
      </w:r>
      <w:r w:rsidR="008C2BDE">
        <w:instrText xml:space="preserve"> REF _Ref481355310 \r \h </w:instrText>
      </w:r>
      <w:r w:rsidR="008C2BDE">
        <w:fldChar w:fldCharType="separate"/>
      </w:r>
      <w:r w:rsidR="009E1BBC">
        <w:t>18</w:t>
      </w:r>
      <w:r w:rsidR="008C2BDE">
        <w:fldChar w:fldCharType="end"/>
      </w:r>
      <w:r w:rsidRPr="00127A06">
        <w:t xml:space="preserve">, anses som et vesentlig mislighold og innebærer at </w:t>
      </w:r>
      <w:r>
        <w:rPr>
          <w:rFonts w:eastAsia="SimSun"/>
          <w:lang w:eastAsia="zh-CN"/>
        </w:rPr>
        <w:t>Oppdragsgiver</w:t>
      </w:r>
      <w:r w:rsidRPr="00127A06">
        <w:t xml:space="preserve"> kan heve Kontrakten med umiddelbar virkning.</w:t>
      </w:r>
    </w:p>
    <w:p w14:paraId="545F3190" w14:textId="77777777" w:rsidR="00E508AE" w:rsidRPr="00127A06" w:rsidRDefault="00E508AE" w:rsidP="00E508AE"/>
    <w:p w14:paraId="62FD3B13" w14:textId="77777777" w:rsidR="00E508AE" w:rsidRPr="00127A06" w:rsidRDefault="00E508AE" w:rsidP="00E508AE">
      <w:r w:rsidRPr="00127A06">
        <w:t xml:space="preserve">Ved heving etter denne bestemmelsen har ikke </w:t>
      </w:r>
      <w:r>
        <w:rPr>
          <w:rFonts w:eastAsia="SimSun"/>
          <w:lang w:eastAsia="zh-CN"/>
        </w:rPr>
        <w:t>Oppdragsgiver</w:t>
      </w:r>
      <w:r w:rsidRPr="00127A06">
        <w:t xml:space="preserve"> noen økonomiske forpliktelser overfor Leverandøren, og Leverandøren bærer alle kostnader knyttet til hevingen.</w:t>
      </w:r>
      <w:r w:rsidRPr="00671556">
        <w:t xml:space="preserve"> </w:t>
      </w:r>
      <w:r>
        <w:rPr>
          <w:rFonts w:eastAsia="SimSun"/>
          <w:lang w:eastAsia="zh-CN"/>
        </w:rPr>
        <w:t>Oppdragsgiver</w:t>
      </w:r>
      <w:r w:rsidRPr="009166FC">
        <w:t xml:space="preserve"> skal likevel betale for de ytelser som allerede kan anses som levert i henhol</w:t>
      </w:r>
      <w:r w:rsidR="00731874">
        <w:t xml:space="preserve">d til punkt </w:t>
      </w:r>
      <w:r w:rsidR="00731874">
        <w:fldChar w:fldCharType="begin"/>
      </w:r>
      <w:r w:rsidR="00731874">
        <w:instrText xml:space="preserve"> REF _Ref481351028 \r \h </w:instrText>
      </w:r>
      <w:r w:rsidR="00731874">
        <w:fldChar w:fldCharType="separate"/>
      </w:r>
      <w:r w:rsidR="009E1BBC">
        <w:t>5</w:t>
      </w:r>
      <w:r w:rsidR="00731874">
        <w:fldChar w:fldCharType="end"/>
      </w:r>
      <w:r w:rsidRPr="009166FC">
        <w:t xml:space="preserve">.  </w:t>
      </w:r>
      <w:r w:rsidRPr="00127A06">
        <w:t xml:space="preserve"> </w:t>
      </w:r>
    </w:p>
    <w:p w14:paraId="27D038F9" w14:textId="77777777" w:rsidR="00E508AE" w:rsidRPr="00C854C7" w:rsidRDefault="00E508AE" w:rsidP="00E508AE">
      <w:pPr>
        <w:pStyle w:val="Overskrift1"/>
      </w:pPr>
      <w:bookmarkStart w:id="220" w:name="_Toc468703313"/>
      <w:r w:rsidRPr="00C854C7">
        <w:lastRenderedPageBreak/>
        <w:t xml:space="preserve"> </w:t>
      </w:r>
      <w:bookmarkStart w:id="221" w:name="_Toc237422989"/>
      <w:r w:rsidRPr="00C854C7">
        <w:t>Etikk, Miljø og Samfunnsansvar</w:t>
      </w:r>
      <w:bookmarkEnd w:id="220"/>
      <w:bookmarkEnd w:id="221"/>
    </w:p>
    <w:p w14:paraId="7A265F9A" w14:textId="77777777" w:rsidR="00E508AE" w:rsidRDefault="00E508AE" w:rsidP="00E508AE">
      <w:r>
        <w:t xml:space="preserve">Leverandøren skal respektere grunnleggende krav til menneskerettigheter, arbeidstakerrettigheter og miljø. Kravene angir minimumsstandarder. Der hvor konvensjoner og nasjonale lover og reguleringer omhandler samme tema, skal den høyeste standard gjelde. Dersom Leverandøren bruker underleverandører til å oppfylle denne avtale, er Leverandør forpliktet til å videreføre og bidra til etterlevelse av kravene hos sine underleverandører. </w:t>
      </w:r>
    </w:p>
    <w:p w14:paraId="2D2E8B29" w14:textId="77777777" w:rsidR="00E508AE" w:rsidRDefault="00E508AE" w:rsidP="00E508AE"/>
    <w:p w14:paraId="6D9D733E" w14:textId="77777777" w:rsidR="00E508AE" w:rsidRDefault="00E508AE" w:rsidP="00E508AE">
      <w:pPr>
        <w:pStyle w:val="Overskrift2"/>
      </w:pPr>
      <w:bookmarkStart w:id="222" w:name="_Toc468703315"/>
      <w:r>
        <w:t xml:space="preserve"> Oppfølging</w:t>
      </w:r>
      <w:bookmarkEnd w:id="222"/>
      <w:r>
        <w:t xml:space="preserve"> </w:t>
      </w:r>
    </w:p>
    <w:p w14:paraId="4C5AF913" w14:textId="77777777" w:rsidR="00E508AE" w:rsidRPr="00502B9F" w:rsidRDefault="00E508AE" w:rsidP="00E508AE">
      <w:r>
        <w:t xml:space="preserve">På oppfordring fra </w:t>
      </w:r>
      <w:r>
        <w:rPr>
          <w:rFonts w:eastAsia="SimSun"/>
          <w:lang w:eastAsia="zh-CN"/>
        </w:rPr>
        <w:t>Oppdragsgiver</w:t>
      </w:r>
      <w:r>
        <w:t xml:space="preserve"> skal etterlevelse av de ovennevnte krav kunne dokumenteres innen rimelig tid. </w:t>
      </w:r>
    </w:p>
    <w:p w14:paraId="591228F0" w14:textId="77777777" w:rsidR="00E508AE" w:rsidRPr="00127A06" w:rsidRDefault="00E508AE" w:rsidP="00E508AE">
      <w:pPr>
        <w:pStyle w:val="Overskrift1"/>
      </w:pPr>
      <w:bookmarkStart w:id="223" w:name="_Toc277347560"/>
      <w:bookmarkStart w:id="224" w:name="_Toc468703318"/>
      <w:bookmarkStart w:id="225" w:name="_Toc237422990"/>
      <w:r w:rsidRPr="00127A06">
        <w:t>TVISTER</w:t>
      </w:r>
      <w:bookmarkEnd w:id="189"/>
      <w:bookmarkEnd w:id="190"/>
      <w:bookmarkEnd w:id="223"/>
      <w:bookmarkEnd w:id="224"/>
      <w:bookmarkEnd w:id="225"/>
    </w:p>
    <w:p w14:paraId="28B973A1" w14:textId="77777777" w:rsidR="00E508AE" w:rsidRPr="00127A06" w:rsidRDefault="00E508AE" w:rsidP="00E508AE">
      <w:pPr>
        <w:pStyle w:val="Overskrift2"/>
      </w:pPr>
      <w:bookmarkStart w:id="226" w:name="_Toc240056293"/>
      <w:bookmarkStart w:id="227" w:name="_Toc240056394"/>
      <w:bookmarkStart w:id="228" w:name="_Toc277347561"/>
      <w:bookmarkStart w:id="229" w:name="_Toc468703319"/>
      <w:r>
        <w:t xml:space="preserve"> </w:t>
      </w:r>
      <w:r w:rsidRPr="00127A06">
        <w:t>Rettsvalg og verneting</w:t>
      </w:r>
      <w:bookmarkEnd w:id="226"/>
      <w:bookmarkEnd w:id="227"/>
      <w:bookmarkEnd w:id="228"/>
      <w:bookmarkEnd w:id="229"/>
    </w:p>
    <w:p w14:paraId="6D95A54D" w14:textId="77777777" w:rsidR="00E508AE" w:rsidRPr="00127A06" w:rsidRDefault="00E508AE" w:rsidP="00E508AE">
      <w:r w:rsidRPr="00127A06">
        <w:t>Partenes rettigheter og plikter etter denne Kontrakten tolkes og utfylles i sin helhet etter norsk rett.</w:t>
      </w:r>
    </w:p>
    <w:p w14:paraId="20F3758F" w14:textId="77777777" w:rsidR="00E508AE" w:rsidRPr="00127A06" w:rsidRDefault="00E508AE" w:rsidP="00E508AE"/>
    <w:p w14:paraId="36F1A8B8" w14:textId="77777777" w:rsidR="00E508AE" w:rsidRPr="00127A06" w:rsidRDefault="00E508AE" w:rsidP="00E508AE">
      <w:r>
        <w:t>Øvre Romerike Tingrett</w:t>
      </w:r>
      <w:r w:rsidRPr="00127A06">
        <w:t xml:space="preserve"> er verneting for tvister under denne Kontrakten.</w:t>
      </w:r>
    </w:p>
    <w:p w14:paraId="6FE27667" w14:textId="77777777" w:rsidR="00E508AE" w:rsidRPr="00127A06" w:rsidRDefault="00E508AE" w:rsidP="00E508AE">
      <w:pPr>
        <w:pStyle w:val="Overskrift2"/>
      </w:pPr>
      <w:bookmarkStart w:id="230" w:name="_Toc240056294"/>
      <w:bookmarkStart w:id="231" w:name="_Toc240056395"/>
      <w:bookmarkStart w:id="232" w:name="_Toc277347562"/>
      <w:bookmarkStart w:id="233" w:name="_Toc468703320"/>
      <w:r>
        <w:t xml:space="preserve"> </w:t>
      </w:r>
      <w:r w:rsidRPr="00127A06">
        <w:t>Forhandlinger</w:t>
      </w:r>
      <w:bookmarkEnd w:id="230"/>
      <w:bookmarkEnd w:id="231"/>
      <w:bookmarkEnd w:id="232"/>
      <w:bookmarkEnd w:id="233"/>
    </w:p>
    <w:p w14:paraId="5DE54C45" w14:textId="77777777" w:rsidR="00E508AE" w:rsidRPr="00127A06" w:rsidRDefault="00E508AE" w:rsidP="00E508AE">
      <w:r w:rsidRPr="00127A06">
        <w:t xml:space="preserve">Dersom det oppstår en tvist om Partenes rettigheter og plikter under eller i tilknytning til denne Kontrakten, skal tvisten søkes løst gjennom forhandlinger.  </w:t>
      </w:r>
    </w:p>
    <w:p w14:paraId="40ABE0D6" w14:textId="77777777" w:rsidR="00E508AE" w:rsidRPr="00127A06" w:rsidRDefault="00E508AE" w:rsidP="00E508AE">
      <w:pPr>
        <w:pStyle w:val="Overskrift2"/>
      </w:pPr>
      <w:bookmarkStart w:id="234" w:name="_Toc240056295"/>
      <w:bookmarkStart w:id="235" w:name="_Toc240056396"/>
      <w:bookmarkStart w:id="236" w:name="_Toc277347563"/>
      <w:bookmarkStart w:id="237" w:name="_Toc468703321"/>
      <w:r>
        <w:t xml:space="preserve"> </w:t>
      </w:r>
      <w:r w:rsidRPr="00127A06">
        <w:t>Domstols- eller voldgiftsbehandling</w:t>
      </w:r>
      <w:bookmarkEnd w:id="234"/>
      <w:bookmarkEnd w:id="235"/>
      <w:bookmarkEnd w:id="236"/>
      <w:bookmarkEnd w:id="237"/>
    </w:p>
    <w:p w14:paraId="1CDD4F8E" w14:textId="77777777" w:rsidR="00E508AE" w:rsidRPr="00127A06" w:rsidRDefault="00E508AE" w:rsidP="00E508AE">
      <w:pPr>
        <w:rPr>
          <w:rFonts w:eastAsia="SimSun"/>
          <w:lang w:eastAsia="zh-CN"/>
        </w:rPr>
      </w:pPr>
      <w:r w:rsidRPr="00127A06">
        <w:rPr>
          <w:rFonts w:eastAsia="SimSun"/>
          <w:lang w:eastAsia="zh-CN"/>
        </w:rPr>
        <w:t>Fører forhandlingene ikke frem innen avtalt tid, senest innen 4 uker etter første</w:t>
      </w:r>
    </w:p>
    <w:p w14:paraId="7141BDF2" w14:textId="77777777" w:rsidR="00E508AE" w:rsidRPr="00CB2F51" w:rsidRDefault="00E508AE" w:rsidP="00E508AE">
      <w:pPr>
        <w:rPr>
          <w:rFonts w:eastAsia="SimSun"/>
          <w:lang w:eastAsia="zh-CN"/>
        </w:rPr>
      </w:pPr>
      <w:r w:rsidRPr="00127A06">
        <w:rPr>
          <w:rFonts w:eastAsia="SimSun"/>
          <w:lang w:eastAsia="zh-CN"/>
        </w:rPr>
        <w:t>forhandlingsmøte, skal tvisten avgjøres av de ordinære domstoler</w:t>
      </w:r>
      <w:r w:rsidRPr="00127A06">
        <w:t>.</w:t>
      </w:r>
    </w:p>
    <w:p w14:paraId="0220D212" w14:textId="77777777" w:rsidR="00E508AE" w:rsidRDefault="00E508AE" w:rsidP="00E508AE">
      <w:r w:rsidRPr="00127A06">
        <w:t xml:space="preserve">Partene kan i fellesskap i stedet få tvisten avgjort med endelig virkning ved voldgift i Norge etter normalreglene i lov av 14. mai 2004 nr. 25 om voldgift.  </w:t>
      </w:r>
    </w:p>
    <w:p w14:paraId="4027B868" w14:textId="77777777" w:rsidR="003225A3" w:rsidRDefault="003225A3" w:rsidP="00E508AE">
      <w:pPr>
        <w:ind w:left="0"/>
      </w:pPr>
    </w:p>
    <w:sectPr w:rsidR="003225A3" w:rsidSect="00DE2C58">
      <w:headerReference w:type="even" r:id="rId14"/>
      <w:headerReference w:type="default" r:id="rId15"/>
      <w:footerReference w:type="even" r:id="rId16"/>
      <w:footerReference w:type="default" r:id="rId17"/>
      <w:headerReference w:type="first" r:id="rId18"/>
      <w:footerReference w:type="first" r:id="rId19"/>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60D55" w14:textId="77777777" w:rsidR="00742952" w:rsidRDefault="00742952">
      <w:r>
        <w:separator/>
      </w:r>
    </w:p>
  </w:endnote>
  <w:endnote w:type="continuationSeparator" w:id="0">
    <w:p w14:paraId="4CF66B6E" w14:textId="77777777" w:rsidR="00742952" w:rsidRDefault="0074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DA3A6" w14:textId="77777777" w:rsidR="00D56A09" w:rsidRDefault="00D56A09" w:rsidP="00DE2C58"/>
  <w:p w14:paraId="47FBE920" w14:textId="77777777" w:rsidR="00D56A09" w:rsidRDefault="00D56A09" w:rsidP="00DE2C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F19F" w14:textId="77777777" w:rsidR="00D56A09" w:rsidRPr="00E901FF" w:rsidRDefault="00D56A09" w:rsidP="00DE2C58">
    <w:pPr>
      <w:pStyle w:val="Topptekst"/>
    </w:pP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E1714">
      <w:rPr>
        <w:noProof/>
      </w:rPr>
      <w:t>2</w:t>
    </w:r>
    <w:r w:rsidRPr="00E901FF">
      <w:fldChar w:fldCharType="end"/>
    </w:r>
    <w:r w:rsidRPr="00E901FF">
      <w:t xml:space="preserve"> av </w:t>
    </w:r>
    <w:fldSimple w:instr=" NUMPAGES ">
      <w:r w:rsidR="006E1714">
        <w:rPr>
          <w:noProof/>
        </w:rPr>
        <w:t>16</w:t>
      </w:r>
    </w:fldSimple>
  </w:p>
  <w:p w14:paraId="2F1753A1" w14:textId="77777777" w:rsidR="00D56A09" w:rsidRDefault="00D56A09" w:rsidP="00DE2C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819AC" w14:textId="77777777" w:rsidR="00D56A09" w:rsidRDefault="00D56A09" w:rsidP="00DE2C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C726C" w14:textId="77777777" w:rsidR="00742952" w:rsidRDefault="00742952">
      <w:r>
        <w:separator/>
      </w:r>
    </w:p>
  </w:footnote>
  <w:footnote w:type="continuationSeparator" w:id="0">
    <w:p w14:paraId="18B720C4" w14:textId="77777777" w:rsidR="00742952" w:rsidRDefault="00742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76B6A" w14:textId="77777777" w:rsidR="00D56A09" w:rsidRDefault="00D56A09" w:rsidP="00DE2C58"/>
  <w:p w14:paraId="76A0B5F2" w14:textId="77777777" w:rsidR="00D56A09" w:rsidRDefault="00D56A09" w:rsidP="00DE2C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0D1C2" w14:textId="77777777" w:rsidR="00D56A09" w:rsidRDefault="00D56A09" w:rsidP="00DE2C5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6946" w14:textId="77777777" w:rsidR="00D56A09" w:rsidRDefault="00D56A09" w:rsidP="00DE2C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736A30"/>
    <w:multiLevelType w:val="hybridMultilevel"/>
    <w:tmpl w:val="22FCA200"/>
    <w:lvl w:ilvl="0" w:tplc="041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B"/>
    <w:multiLevelType w:val="multilevel"/>
    <w:tmpl w:val="6F128D9C"/>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cs="Times New Roman"/>
        <w:i w:val="0"/>
        <w:iCs w:val="0"/>
        <w: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egacy w:legacy="1" w:legacySpace="0" w:legacyIndent="0"/>
      <w:lvlJc w:val="left"/>
      <w:rPr>
        <w:i w:val="0"/>
        <w:iC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2"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3"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4"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5"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7"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8"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9"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0"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1"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2" w15:restartNumberingAfterBreak="0">
    <w:nsid w:val="10356607"/>
    <w:multiLevelType w:val="multilevel"/>
    <w:tmpl w:val="81A04ED0"/>
    <w:lvl w:ilvl="0">
      <w:start w:val="1"/>
      <w:numFmt w:val="decimal"/>
      <w:lvlText w:val="%1"/>
      <w:lvlJc w:val="left"/>
      <w:pPr>
        <w:ind w:left="907" w:hanging="907"/>
      </w:pPr>
      <w:rPr>
        <w:rFonts w:hint="default"/>
      </w:rPr>
    </w:lvl>
    <w:lvl w:ilvl="1">
      <w:start w:val="1"/>
      <w:numFmt w:val="decimal"/>
      <w:lvlText w:val="%1.%2"/>
      <w:lvlJc w:val="left"/>
      <w:pPr>
        <w:ind w:left="907" w:hanging="907"/>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907" w:hanging="907"/>
      </w:pPr>
      <w:rPr>
        <w:rFonts w:hint="default"/>
      </w:rPr>
    </w:lvl>
    <w:lvl w:ilvl="4">
      <w:start w:val="1"/>
      <w:numFmt w:val="decimal"/>
      <w:lvlText w:val="%1.%2.%3.%4.%5"/>
      <w:lvlJc w:val="left"/>
      <w:pPr>
        <w:ind w:left="907" w:hanging="907"/>
      </w:pPr>
      <w:rPr>
        <w:rFonts w:hint="default"/>
      </w:rPr>
    </w:lvl>
    <w:lvl w:ilvl="5">
      <w:start w:val="1"/>
      <w:numFmt w:val="decimal"/>
      <w:lvlText w:val="%1.%2.%3.%4.%5.%6"/>
      <w:lvlJc w:val="left"/>
      <w:pPr>
        <w:ind w:left="907" w:hanging="907"/>
      </w:pPr>
      <w:rPr>
        <w:rFonts w:hint="default"/>
      </w:rPr>
    </w:lvl>
    <w:lvl w:ilvl="6">
      <w:start w:val="1"/>
      <w:numFmt w:val="decimal"/>
      <w:lvlText w:val="%1.%2.%3.%4.%5.%6.%7"/>
      <w:lvlJc w:val="left"/>
      <w:pPr>
        <w:ind w:left="907" w:hanging="907"/>
      </w:pPr>
      <w:rPr>
        <w:rFonts w:hint="default"/>
      </w:rPr>
    </w:lvl>
    <w:lvl w:ilvl="7">
      <w:start w:val="1"/>
      <w:numFmt w:val="decimal"/>
      <w:lvlText w:val="%1.%2.%3.%4.%5.%6.%7.%8"/>
      <w:lvlJc w:val="left"/>
      <w:pPr>
        <w:ind w:left="907" w:hanging="907"/>
      </w:pPr>
      <w:rPr>
        <w:rFonts w:hint="default"/>
      </w:rPr>
    </w:lvl>
    <w:lvl w:ilvl="8">
      <w:start w:val="1"/>
      <w:numFmt w:val="decimal"/>
      <w:lvlText w:val="%1.%2.%3.%4.%5.%6.%7.%8.%9"/>
      <w:lvlJc w:val="left"/>
      <w:pPr>
        <w:ind w:left="907" w:hanging="907"/>
      </w:pPr>
      <w:rPr>
        <w:rFonts w:hint="default"/>
      </w:rPr>
    </w:lvl>
  </w:abstractNum>
  <w:abstractNum w:abstractNumId="13" w15:restartNumberingAfterBreak="0">
    <w:nsid w:val="38F018F7"/>
    <w:multiLevelType w:val="hybridMultilevel"/>
    <w:tmpl w:val="F036E7C6"/>
    <w:lvl w:ilvl="0" w:tplc="04140001">
      <w:start w:val="1"/>
      <w:numFmt w:val="bullet"/>
      <w:lvlText w:val=""/>
      <w:lvlJc w:val="left"/>
      <w:pPr>
        <w:ind w:left="-131" w:hanging="360"/>
      </w:pPr>
      <w:rPr>
        <w:rFonts w:ascii="Symbol" w:hAnsi="Symbol" w:hint="default"/>
      </w:rPr>
    </w:lvl>
    <w:lvl w:ilvl="1" w:tplc="04140003" w:tentative="1">
      <w:start w:val="1"/>
      <w:numFmt w:val="bullet"/>
      <w:lvlText w:val="o"/>
      <w:lvlJc w:val="left"/>
      <w:pPr>
        <w:ind w:left="589" w:hanging="360"/>
      </w:pPr>
      <w:rPr>
        <w:rFonts w:ascii="Courier New" w:hAnsi="Courier New" w:cs="Courier New" w:hint="default"/>
      </w:rPr>
    </w:lvl>
    <w:lvl w:ilvl="2" w:tplc="04140005" w:tentative="1">
      <w:start w:val="1"/>
      <w:numFmt w:val="bullet"/>
      <w:lvlText w:val=""/>
      <w:lvlJc w:val="left"/>
      <w:pPr>
        <w:ind w:left="1309" w:hanging="360"/>
      </w:pPr>
      <w:rPr>
        <w:rFonts w:ascii="Wingdings" w:hAnsi="Wingdings" w:hint="default"/>
      </w:rPr>
    </w:lvl>
    <w:lvl w:ilvl="3" w:tplc="04140001" w:tentative="1">
      <w:start w:val="1"/>
      <w:numFmt w:val="bullet"/>
      <w:lvlText w:val=""/>
      <w:lvlJc w:val="left"/>
      <w:pPr>
        <w:ind w:left="2029" w:hanging="360"/>
      </w:pPr>
      <w:rPr>
        <w:rFonts w:ascii="Symbol" w:hAnsi="Symbol" w:hint="default"/>
      </w:rPr>
    </w:lvl>
    <w:lvl w:ilvl="4" w:tplc="04140003" w:tentative="1">
      <w:start w:val="1"/>
      <w:numFmt w:val="bullet"/>
      <w:lvlText w:val="o"/>
      <w:lvlJc w:val="left"/>
      <w:pPr>
        <w:ind w:left="2749" w:hanging="360"/>
      </w:pPr>
      <w:rPr>
        <w:rFonts w:ascii="Courier New" w:hAnsi="Courier New" w:cs="Courier New" w:hint="default"/>
      </w:rPr>
    </w:lvl>
    <w:lvl w:ilvl="5" w:tplc="04140005" w:tentative="1">
      <w:start w:val="1"/>
      <w:numFmt w:val="bullet"/>
      <w:lvlText w:val=""/>
      <w:lvlJc w:val="left"/>
      <w:pPr>
        <w:ind w:left="3469" w:hanging="360"/>
      </w:pPr>
      <w:rPr>
        <w:rFonts w:ascii="Wingdings" w:hAnsi="Wingdings" w:hint="default"/>
      </w:rPr>
    </w:lvl>
    <w:lvl w:ilvl="6" w:tplc="04140001" w:tentative="1">
      <w:start w:val="1"/>
      <w:numFmt w:val="bullet"/>
      <w:lvlText w:val=""/>
      <w:lvlJc w:val="left"/>
      <w:pPr>
        <w:ind w:left="4189" w:hanging="360"/>
      </w:pPr>
      <w:rPr>
        <w:rFonts w:ascii="Symbol" w:hAnsi="Symbol" w:hint="default"/>
      </w:rPr>
    </w:lvl>
    <w:lvl w:ilvl="7" w:tplc="04140003" w:tentative="1">
      <w:start w:val="1"/>
      <w:numFmt w:val="bullet"/>
      <w:lvlText w:val="o"/>
      <w:lvlJc w:val="left"/>
      <w:pPr>
        <w:ind w:left="4909" w:hanging="360"/>
      </w:pPr>
      <w:rPr>
        <w:rFonts w:ascii="Courier New" w:hAnsi="Courier New" w:cs="Courier New" w:hint="default"/>
      </w:rPr>
    </w:lvl>
    <w:lvl w:ilvl="8" w:tplc="04140005" w:tentative="1">
      <w:start w:val="1"/>
      <w:numFmt w:val="bullet"/>
      <w:lvlText w:val=""/>
      <w:lvlJc w:val="left"/>
      <w:pPr>
        <w:ind w:left="5629" w:hanging="360"/>
      </w:pPr>
      <w:rPr>
        <w:rFonts w:ascii="Wingdings" w:hAnsi="Wingdings" w:hint="default"/>
      </w:rPr>
    </w:lvl>
  </w:abstractNum>
  <w:abstractNum w:abstractNumId="14" w15:restartNumberingAfterBreak="0">
    <w:nsid w:val="3F4878A6"/>
    <w:multiLevelType w:val="hybridMultilevel"/>
    <w:tmpl w:val="248C5C54"/>
    <w:lvl w:ilvl="0" w:tplc="0414000F">
      <w:start w:val="1"/>
      <w:numFmt w:val="decimal"/>
      <w:lvlText w:val="%1."/>
      <w:lvlJc w:val="left"/>
      <w:pPr>
        <w:tabs>
          <w:tab w:val="num" w:pos="360"/>
        </w:tabs>
        <w:ind w:left="360" w:hanging="360"/>
      </w:pPr>
    </w:lvl>
    <w:lvl w:ilvl="1" w:tplc="9A1241B6">
      <w:start w:val="1"/>
      <w:numFmt w:val="lowerLetter"/>
      <w:lvlText w:val="%2."/>
      <w:lvlJc w:val="left"/>
      <w:pPr>
        <w:tabs>
          <w:tab w:val="num" w:pos="1080"/>
        </w:tabs>
        <w:ind w:left="1080" w:hanging="360"/>
      </w:pPr>
      <w:rPr>
        <w:rFonts w:ascii="Verdana" w:hAnsi="Verdana"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492D011F"/>
    <w:multiLevelType w:val="hybridMultilevel"/>
    <w:tmpl w:val="72DAA66C"/>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2D7178"/>
    <w:multiLevelType w:val="hybridMultilevel"/>
    <w:tmpl w:val="9D80AEB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54922B2E"/>
    <w:multiLevelType w:val="hybridMultilevel"/>
    <w:tmpl w:val="198218F8"/>
    <w:lvl w:ilvl="0" w:tplc="0409000F">
      <w:start w:val="1"/>
      <w:numFmt w:val="decimal"/>
      <w:lvlText w:val="%1."/>
      <w:lvlJc w:val="left"/>
      <w:pPr>
        <w:tabs>
          <w:tab w:val="num" w:pos="360"/>
        </w:tabs>
        <w:ind w:left="360" w:hanging="360"/>
      </w:pPr>
    </w:lvl>
    <w:lvl w:ilvl="1" w:tplc="21BEBB0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AD0390B"/>
    <w:multiLevelType w:val="hybridMultilevel"/>
    <w:tmpl w:val="B8181B2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93270660">
    <w:abstractNumId w:val="2"/>
  </w:num>
  <w:num w:numId="2" w16cid:durableId="14691953">
    <w:abstractNumId w:val="3"/>
  </w:num>
  <w:num w:numId="3" w16cid:durableId="286394964">
    <w:abstractNumId w:val="4"/>
  </w:num>
  <w:num w:numId="4" w16cid:durableId="1078598870">
    <w:abstractNumId w:val="5"/>
  </w:num>
  <w:num w:numId="5" w16cid:durableId="1472988517">
    <w:abstractNumId w:val="6"/>
  </w:num>
  <w:num w:numId="6" w16cid:durableId="1577939145">
    <w:abstractNumId w:val="7"/>
  </w:num>
  <w:num w:numId="7" w16cid:durableId="642007199">
    <w:abstractNumId w:val="8"/>
  </w:num>
  <w:num w:numId="8" w16cid:durableId="1012951327">
    <w:abstractNumId w:val="9"/>
  </w:num>
  <w:num w:numId="9" w16cid:durableId="768818068">
    <w:abstractNumId w:val="10"/>
  </w:num>
  <w:num w:numId="10" w16cid:durableId="579096985">
    <w:abstractNumId w:val="11"/>
  </w:num>
  <w:num w:numId="11" w16cid:durableId="38017230">
    <w:abstractNumId w:val="19"/>
  </w:num>
  <w:num w:numId="12" w16cid:durableId="1949116010">
    <w:abstractNumId w:val="1"/>
  </w:num>
  <w:num w:numId="13" w16cid:durableId="413431837">
    <w:abstractNumId w:val="16"/>
  </w:num>
  <w:num w:numId="14" w16cid:durableId="1108039329">
    <w:abstractNumId w:val="20"/>
  </w:num>
  <w:num w:numId="15" w16cid:durableId="1672176832">
    <w:abstractNumId w:val="14"/>
  </w:num>
  <w:num w:numId="16" w16cid:durableId="322127806">
    <w:abstractNumId w:val="15"/>
  </w:num>
  <w:num w:numId="17" w16cid:durableId="1498301643">
    <w:abstractNumId w:val="18"/>
  </w:num>
  <w:num w:numId="18" w16cid:durableId="1367636197">
    <w:abstractNumId w:val="17"/>
  </w:num>
  <w:num w:numId="19" w16cid:durableId="1667049516">
    <w:abstractNumId w:val="12"/>
  </w:num>
  <w:num w:numId="20" w16cid:durableId="916400699">
    <w:abstractNumId w:val="13"/>
  </w:num>
  <w:num w:numId="21" w16cid:durableId="805125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08AE"/>
    <w:rsid w:val="00036F94"/>
    <w:rsid w:val="00087A2A"/>
    <w:rsid w:val="000C2096"/>
    <w:rsid w:val="000F031B"/>
    <w:rsid w:val="00106BEB"/>
    <w:rsid w:val="00145107"/>
    <w:rsid w:val="001D10A2"/>
    <w:rsid w:val="002510FA"/>
    <w:rsid w:val="00260BF8"/>
    <w:rsid w:val="002C66C3"/>
    <w:rsid w:val="002F3F79"/>
    <w:rsid w:val="003041FE"/>
    <w:rsid w:val="00311867"/>
    <w:rsid w:val="003225A3"/>
    <w:rsid w:val="0037061C"/>
    <w:rsid w:val="003C7BDC"/>
    <w:rsid w:val="003E1FEE"/>
    <w:rsid w:val="00435910"/>
    <w:rsid w:val="00497562"/>
    <w:rsid w:val="00532D02"/>
    <w:rsid w:val="005D2F8C"/>
    <w:rsid w:val="006D6997"/>
    <w:rsid w:val="006D721C"/>
    <w:rsid w:val="006E1714"/>
    <w:rsid w:val="00731874"/>
    <w:rsid w:val="00742952"/>
    <w:rsid w:val="00885A6E"/>
    <w:rsid w:val="008C2BDE"/>
    <w:rsid w:val="008E083A"/>
    <w:rsid w:val="008F7834"/>
    <w:rsid w:val="009115B3"/>
    <w:rsid w:val="00996F0B"/>
    <w:rsid w:val="009E1BBC"/>
    <w:rsid w:val="00BC0388"/>
    <w:rsid w:val="00BF288B"/>
    <w:rsid w:val="00C04415"/>
    <w:rsid w:val="00C802FE"/>
    <w:rsid w:val="00C854C7"/>
    <w:rsid w:val="00CC5FD2"/>
    <w:rsid w:val="00CF7535"/>
    <w:rsid w:val="00D14146"/>
    <w:rsid w:val="00D249FC"/>
    <w:rsid w:val="00D56A09"/>
    <w:rsid w:val="00D71BBB"/>
    <w:rsid w:val="00D97704"/>
    <w:rsid w:val="00DD29C7"/>
    <w:rsid w:val="00DE2C58"/>
    <w:rsid w:val="00E508AE"/>
    <w:rsid w:val="00EB71BF"/>
    <w:rsid w:val="00EE70B3"/>
    <w:rsid w:val="00F26334"/>
    <w:rsid w:val="00F52113"/>
    <w:rsid w:val="00F61ABF"/>
    <w:rsid w:val="00F65E6F"/>
    <w:rsid w:val="00FC40FD"/>
    <w:rsid w:val="00FD5D3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8A20D"/>
  <w15:docId w15:val="{3A9DBAC6-C792-483C-9730-AD381B0EC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8AE"/>
    <w:pPr>
      <w:suppressAutoHyphens/>
      <w:spacing w:after="0" w:line="240" w:lineRule="auto"/>
      <w:ind w:left="-851"/>
    </w:pPr>
    <w:rPr>
      <w:rFonts w:ascii="Arial" w:eastAsia="Times New Roman" w:hAnsi="Arial" w:cs="Times New Roman"/>
      <w:sz w:val="24"/>
      <w:szCs w:val="20"/>
      <w:lang w:eastAsia="ar-SA"/>
    </w:rPr>
  </w:style>
  <w:style w:type="paragraph" w:styleId="Overskrift1">
    <w:name w:val="heading 1"/>
    <w:basedOn w:val="Normal"/>
    <w:next w:val="Normal"/>
    <w:link w:val="Overskrift1Tegn"/>
    <w:qFormat/>
    <w:rsid w:val="00E508AE"/>
    <w:pPr>
      <w:keepNext/>
      <w:keepLines/>
      <w:numPr>
        <w:numId w:val="12"/>
      </w:numPr>
      <w:suppressAutoHyphens w:val="0"/>
      <w:spacing w:before="600" w:after="240"/>
      <w:outlineLvl w:val="0"/>
    </w:pPr>
    <w:rPr>
      <w:rFonts w:cs="Arial"/>
      <w:b/>
      <w:bCs/>
      <w:caps/>
      <w:kern w:val="1"/>
      <w:sz w:val="32"/>
      <w:szCs w:val="26"/>
    </w:rPr>
  </w:style>
  <w:style w:type="paragraph" w:styleId="Overskrift2">
    <w:name w:val="heading 2"/>
    <w:basedOn w:val="Normal"/>
    <w:next w:val="Normal"/>
    <w:link w:val="Overskrift2Tegn"/>
    <w:qFormat/>
    <w:rsid w:val="00E508AE"/>
    <w:pPr>
      <w:keepNext/>
      <w:keepLines/>
      <w:numPr>
        <w:ilvl w:val="1"/>
        <w:numId w:val="12"/>
      </w:numPr>
      <w:suppressAutoHyphens w:val="0"/>
      <w:spacing w:before="120" w:after="240"/>
      <w:outlineLvl w:val="1"/>
    </w:pPr>
    <w:rPr>
      <w:b/>
      <w:bCs/>
      <w:smallCaps/>
      <w:sz w:val="28"/>
      <w:szCs w:val="26"/>
    </w:rPr>
  </w:style>
  <w:style w:type="paragraph" w:styleId="Overskrift3">
    <w:name w:val="heading 3"/>
    <w:basedOn w:val="Normal"/>
    <w:next w:val="Normal"/>
    <w:link w:val="Overskrift3Tegn"/>
    <w:qFormat/>
    <w:rsid w:val="00E508AE"/>
    <w:pPr>
      <w:keepNext/>
      <w:numPr>
        <w:ilvl w:val="2"/>
        <w:numId w:val="12"/>
      </w:numPr>
      <w:suppressAutoHyphens w:val="0"/>
      <w:spacing w:before="240" w:after="60"/>
      <w:outlineLvl w:val="2"/>
    </w:pPr>
    <w:rPr>
      <w:b/>
      <w:bCs/>
    </w:rPr>
  </w:style>
  <w:style w:type="paragraph" w:styleId="Overskrift4">
    <w:name w:val="heading 4"/>
    <w:basedOn w:val="Normal"/>
    <w:next w:val="Normal"/>
    <w:link w:val="Overskrift4Tegn"/>
    <w:qFormat/>
    <w:rsid w:val="00E508AE"/>
    <w:pPr>
      <w:keepNext/>
      <w:numPr>
        <w:ilvl w:val="3"/>
        <w:numId w:val="1"/>
      </w:numPr>
      <w:tabs>
        <w:tab w:val="left" w:pos="0"/>
      </w:tabs>
      <w:spacing w:before="240" w:after="60"/>
      <w:outlineLvl w:val="3"/>
    </w:pPr>
    <w:rPr>
      <w:b/>
      <w:bCs/>
      <w:i/>
      <w:iCs/>
      <w:szCs w:val="24"/>
    </w:rPr>
  </w:style>
  <w:style w:type="paragraph" w:styleId="Overskrift5">
    <w:name w:val="heading 5"/>
    <w:basedOn w:val="Normal"/>
    <w:next w:val="Normal"/>
    <w:link w:val="Overskrift5Tegn"/>
    <w:qFormat/>
    <w:rsid w:val="00E508AE"/>
    <w:pPr>
      <w:numPr>
        <w:ilvl w:val="4"/>
        <w:numId w:val="1"/>
      </w:numPr>
      <w:tabs>
        <w:tab w:val="left" w:pos="0"/>
      </w:tabs>
      <w:spacing w:before="240" w:after="60"/>
      <w:outlineLvl w:val="4"/>
    </w:pPr>
    <w:rPr>
      <w:rFonts w:cs="Arial"/>
    </w:rPr>
  </w:style>
  <w:style w:type="paragraph" w:styleId="Overskrift6">
    <w:name w:val="heading 6"/>
    <w:basedOn w:val="Normal"/>
    <w:next w:val="Normal"/>
    <w:link w:val="Overskrift6Tegn"/>
    <w:qFormat/>
    <w:rsid w:val="00E508AE"/>
    <w:pPr>
      <w:numPr>
        <w:ilvl w:val="5"/>
        <w:numId w:val="1"/>
      </w:numPr>
      <w:tabs>
        <w:tab w:val="left" w:pos="0"/>
      </w:tabs>
      <w:spacing w:before="240" w:after="60"/>
      <w:outlineLvl w:val="5"/>
    </w:pPr>
    <w:rPr>
      <w:rFonts w:cs="Arial"/>
      <w:i/>
      <w:iCs/>
    </w:rPr>
  </w:style>
  <w:style w:type="paragraph" w:styleId="Overskrift7">
    <w:name w:val="heading 7"/>
    <w:basedOn w:val="Normal"/>
    <w:next w:val="Normal"/>
    <w:link w:val="Overskrift7Tegn"/>
    <w:qFormat/>
    <w:rsid w:val="00E508AE"/>
    <w:pPr>
      <w:numPr>
        <w:ilvl w:val="6"/>
        <w:numId w:val="1"/>
      </w:numPr>
      <w:tabs>
        <w:tab w:val="left" w:pos="0"/>
      </w:tabs>
      <w:spacing w:before="240" w:after="60"/>
      <w:outlineLvl w:val="6"/>
    </w:pPr>
    <w:rPr>
      <w:rFonts w:cs="Arial"/>
      <w:sz w:val="20"/>
    </w:rPr>
  </w:style>
  <w:style w:type="paragraph" w:styleId="Overskrift8">
    <w:name w:val="heading 8"/>
    <w:basedOn w:val="Normal"/>
    <w:next w:val="Normal"/>
    <w:link w:val="Overskrift8Tegn"/>
    <w:qFormat/>
    <w:rsid w:val="00E508AE"/>
    <w:pPr>
      <w:numPr>
        <w:ilvl w:val="7"/>
        <w:numId w:val="1"/>
      </w:numPr>
      <w:tabs>
        <w:tab w:val="left" w:pos="0"/>
      </w:tabs>
      <w:spacing w:before="240" w:after="60"/>
      <w:outlineLvl w:val="7"/>
    </w:pPr>
    <w:rPr>
      <w:rFonts w:cs="Arial"/>
      <w:i/>
      <w:iCs/>
      <w:sz w:val="20"/>
    </w:rPr>
  </w:style>
  <w:style w:type="paragraph" w:styleId="Overskrift9">
    <w:name w:val="heading 9"/>
    <w:basedOn w:val="Normal"/>
    <w:next w:val="Normal"/>
    <w:link w:val="Overskrift9Tegn"/>
    <w:qFormat/>
    <w:rsid w:val="00E508AE"/>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8AE"/>
    <w:rPr>
      <w:rFonts w:ascii="Arial" w:eastAsia="Times New Roman" w:hAnsi="Arial" w:cs="Arial"/>
      <w:b/>
      <w:bCs/>
      <w:caps/>
      <w:kern w:val="1"/>
      <w:sz w:val="32"/>
      <w:szCs w:val="26"/>
      <w:lang w:eastAsia="ar-SA"/>
    </w:rPr>
  </w:style>
  <w:style w:type="character" w:customStyle="1" w:styleId="Overskrift2Tegn">
    <w:name w:val="Overskrift 2 Tegn"/>
    <w:basedOn w:val="Standardskriftforavsnitt"/>
    <w:link w:val="Overskrift2"/>
    <w:rsid w:val="00E508AE"/>
    <w:rPr>
      <w:rFonts w:ascii="Arial" w:eastAsia="Times New Roman" w:hAnsi="Arial" w:cs="Times New Roman"/>
      <w:b/>
      <w:bCs/>
      <w:smallCaps/>
      <w:sz w:val="28"/>
      <w:szCs w:val="26"/>
      <w:lang w:eastAsia="ar-SA"/>
    </w:rPr>
  </w:style>
  <w:style w:type="character" w:customStyle="1" w:styleId="Overskrift3Tegn">
    <w:name w:val="Overskrift 3 Tegn"/>
    <w:basedOn w:val="Standardskriftforavsnitt"/>
    <w:link w:val="Overskrift3"/>
    <w:rsid w:val="00E508AE"/>
    <w:rPr>
      <w:rFonts w:ascii="Arial" w:eastAsia="Times New Roman" w:hAnsi="Arial" w:cs="Times New Roman"/>
      <w:b/>
      <w:bCs/>
      <w:sz w:val="24"/>
      <w:szCs w:val="20"/>
      <w:lang w:eastAsia="ar-SA"/>
    </w:rPr>
  </w:style>
  <w:style w:type="character" w:customStyle="1" w:styleId="Overskrift4Tegn">
    <w:name w:val="Overskrift 4 Tegn"/>
    <w:basedOn w:val="Standardskriftforavsnitt"/>
    <w:link w:val="Overskrift4"/>
    <w:rsid w:val="00E508AE"/>
    <w:rPr>
      <w:rFonts w:ascii="Arial" w:eastAsia="Times New Roman" w:hAnsi="Arial" w:cs="Times New Roman"/>
      <w:b/>
      <w:bCs/>
      <w:i/>
      <w:iCs/>
      <w:sz w:val="24"/>
      <w:szCs w:val="24"/>
      <w:lang w:eastAsia="ar-SA"/>
    </w:rPr>
  </w:style>
  <w:style w:type="character" w:customStyle="1" w:styleId="Overskrift5Tegn">
    <w:name w:val="Overskrift 5 Tegn"/>
    <w:basedOn w:val="Standardskriftforavsnitt"/>
    <w:link w:val="Overskrift5"/>
    <w:rsid w:val="00E508AE"/>
    <w:rPr>
      <w:rFonts w:ascii="Arial" w:eastAsia="Times New Roman" w:hAnsi="Arial" w:cs="Arial"/>
      <w:sz w:val="24"/>
      <w:szCs w:val="20"/>
      <w:lang w:eastAsia="ar-SA"/>
    </w:rPr>
  </w:style>
  <w:style w:type="character" w:customStyle="1" w:styleId="Overskrift6Tegn">
    <w:name w:val="Overskrift 6 Tegn"/>
    <w:basedOn w:val="Standardskriftforavsnitt"/>
    <w:link w:val="Overskrift6"/>
    <w:rsid w:val="00E508AE"/>
    <w:rPr>
      <w:rFonts w:ascii="Arial" w:eastAsia="Times New Roman" w:hAnsi="Arial" w:cs="Arial"/>
      <w:i/>
      <w:iCs/>
      <w:sz w:val="24"/>
      <w:szCs w:val="20"/>
      <w:lang w:eastAsia="ar-SA"/>
    </w:rPr>
  </w:style>
  <w:style w:type="character" w:customStyle="1" w:styleId="Overskrift7Tegn">
    <w:name w:val="Overskrift 7 Tegn"/>
    <w:basedOn w:val="Standardskriftforavsnitt"/>
    <w:link w:val="Overskrift7"/>
    <w:rsid w:val="00E508AE"/>
    <w:rPr>
      <w:rFonts w:ascii="Arial" w:eastAsia="Times New Roman" w:hAnsi="Arial" w:cs="Arial"/>
      <w:sz w:val="20"/>
      <w:szCs w:val="20"/>
      <w:lang w:eastAsia="ar-SA"/>
    </w:rPr>
  </w:style>
  <w:style w:type="character" w:customStyle="1" w:styleId="Overskrift8Tegn">
    <w:name w:val="Overskrift 8 Tegn"/>
    <w:basedOn w:val="Standardskriftforavsnitt"/>
    <w:link w:val="Overskrift8"/>
    <w:rsid w:val="00E508AE"/>
    <w:rPr>
      <w:rFonts w:ascii="Arial" w:eastAsia="Times New Roman" w:hAnsi="Arial" w:cs="Arial"/>
      <w:i/>
      <w:iCs/>
      <w:sz w:val="20"/>
      <w:szCs w:val="20"/>
      <w:lang w:eastAsia="ar-SA"/>
    </w:rPr>
  </w:style>
  <w:style w:type="character" w:customStyle="1" w:styleId="Overskrift9Tegn">
    <w:name w:val="Overskrift 9 Tegn"/>
    <w:basedOn w:val="Standardskriftforavsnitt"/>
    <w:link w:val="Overskrift9"/>
    <w:rsid w:val="00E508AE"/>
    <w:rPr>
      <w:rFonts w:ascii="Arial" w:eastAsia="Times New Roman" w:hAnsi="Arial" w:cs="Arial"/>
      <w:i/>
      <w:iCs/>
      <w:sz w:val="18"/>
      <w:szCs w:val="18"/>
      <w:lang w:eastAsia="ar-SA"/>
    </w:rPr>
  </w:style>
  <w:style w:type="character" w:customStyle="1" w:styleId="WW8Num1z0">
    <w:name w:val="WW8Num1z0"/>
    <w:rsid w:val="00E508AE"/>
    <w:rPr>
      <w:rFonts w:ascii="Times New Roman" w:hAnsi="Times New Roman" w:cs="Times New Roman"/>
    </w:rPr>
  </w:style>
  <w:style w:type="character" w:customStyle="1" w:styleId="WW8Num2z0">
    <w:name w:val="WW8Num2z0"/>
    <w:rsid w:val="00E508AE"/>
    <w:rPr>
      <w:rFonts w:ascii="Times New Roman" w:hAnsi="Times New Roman" w:cs="Times New Roman"/>
    </w:rPr>
  </w:style>
  <w:style w:type="character" w:customStyle="1" w:styleId="WW8Num3z0">
    <w:name w:val="WW8Num3z0"/>
    <w:rsid w:val="00E508AE"/>
    <w:rPr>
      <w:rFonts w:ascii="Times New Roman" w:hAnsi="Times New Roman" w:cs="Times New Roman"/>
    </w:rPr>
  </w:style>
  <w:style w:type="character" w:customStyle="1" w:styleId="WW8Num4z0">
    <w:name w:val="WW8Num4z0"/>
    <w:rsid w:val="00E508AE"/>
    <w:rPr>
      <w:rFonts w:ascii="Times New Roman" w:hAnsi="Times New Roman" w:cs="Times New Roman"/>
    </w:rPr>
  </w:style>
  <w:style w:type="character" w:customStyle="1" w:styleId="WW8Num5z0">
    <w:name w:val="WW8Num5z0"/>
    <w:rsid w:val="00E508AE"/>
    <w:rPr>
      <w:rFonts w:ascii="Symbol" w:hAnsi="Symbol"/>
    </w:rPr>
  </w:style>
  <w:style w:type="character" w:customStyle="1" w:styleId="WW8Num6z0">
    <w:name w:val="WW8Num6z0"/>
    <w:rsid w:val="00E508AE"/>
    <w:rPr>
      <w:rFonts w:ascii="Symbol" w:hAnsi="Symbol"/>
    </w:rPr>
  </w:style>
  <w:style w:type="character" w:customStyle="1" w:styleId="WW8Num7z0">
    <w:name w:val="WW8Num7z0"/>
    <w:rsid w:val="00E508AE"/>
    <w:rPr>
      <w:rFonts w:ascii="Symbol" w:hAnsi="Symbol"/>
    </w:rPr>
  </w:style>
  <w:style w:type="character" w:customStyle="1" w:styleId="WW8Num8z0">
    <w:name w:val="WW8Num8z0"/>
    <w:rsid w:val="00E508AE"/>
    <w:rPr>
      <w:rFonts w:ascii="Symbol" w:hAnsi="Symbol"/>
    </w:rPr>
  </w:style>
  <w:style w:type="character" w:customStyle="1" w:styleId="WW8Num9z0">
    <w:name w:val="WW8Num9z0"/>
    <w:rsid w:val="00E508AE"/>
    <w:rPr>
      <w:rFonts w:ascii="Times New Roman" w:hAnsi="Times New Roman" w:cs="Times New Roman"/>
    </w:rPr>
  </w:style>
  <w:style w:type="character" w:customStyle="1" w:styleId="WW8Num10z0">
    <w:name w:val="WW8Num10z0"/>
    <w:rsid w:val="00E508AE"/>
    <w:rPr>
      <w:rFonts w:ascii="Symbol" w:hAnsi="Symbol"/>
    </w:rPr>
  </w:style>
  <w:style w:type="character" w:customStyle="1" w:styleId="WW8Num11z0">
    <w:name w:val="WW8Num11z0"/>
    <w:rsid w:val="00E508AE"/>
    <w:rPr>
      <w:rFonts w:ascii="Times New Roman" w:hAnsi="Times New Roman" w:cs="Times New Roman"/>
    </w:rPr>
  </w:style>
  <w:style w:type="character" w:customStyle="1" w:styleId="WW8Num12z0">
    <w:name w:val="WW8Num12z0"/>
    <w:rsid w:val="00E508AE"/>
    <w:rPr>
      <w:rFonts w:ascii="Times New Roman" w:hAnsi="Times New Roman" w:cs="Times New Roman"/>
    </w:rPr>
  </w:style>
  <w:style w:type="character" w:customStyle="1" w:styleId="WW8Num13z0">
    <w:name w:val="WW8Num13z0"/>
    <w:rsid w:val="00E508AE"/>
    <w:rPr>
      <w:rFonts w:ascii="Symbol" w:hAnsi="Symbol"/>
    </w:rPr>
  </w:style>
  <w:style w:type="character" w:customStyle="1" w:styleId="WW8Num14z0">
    <w:name w:val="WW8Num14z0"/>
    <w:rsid w:val="00E508AE"/>
    <w:rPr>
      <w:rFonts w:ascii="Times New Roman" w:hAnsi="Times New Roman" w:cs="Times New Roman"/>
    </w:rPr>
  </w:style>
  <w:style w:type="character" w:customStyle="1" w:styleId="WW8Num14z1">
    <w:name w:val="WW8Num14z1"/>
    <w:rsid w:val="00E508AE"/>
    <w:rPr>
      <w:rFonts w:ascii="Courier New" w:hAnsi="Courier New"/>
    </w:rPr>
  </w:style>
  <w:style w:type="character" w:customStyle="1" w:styleId="WW8Num14z2">
    <w:name w:val="WW8Num14z2"/>
    <w:rsid w:val="00E508AE"/>
    <w:rPr>
      <w:rFonts w:ascii="Wingdings" w:hAnsi="Wingdings"/>
    </w:rPr>
  </w:style>
  <w:style w:type="character" w:customStyle="1" w:styleId="WW8Num14z3">
    <w:name w:val="WW8Num14z3"/>
    <w:rsid w:val="00E508AE"/>
    <w:rPr>
      <w:rFonts w:ascii="Symbol" w:hAnsi="Symbol"/>
    </w:rPr>
  </w:style>
  <w:style w:type="character" w:customStyle="1" w:styleId="WW8Num15z0">
    <w:name w:val="WW8Num15z0"/>
    <w:rsid w:val="00E508AE"/>
    <w:rPr>
      <w:rFonts w:ascii="Times New Roman" w:eastAsia="Times New Roman" w:hAnsi="Times New Roman"/>
    </w:rPr>
  </w:style>
  <w:style w:type="character" w:customStyle="1" w:styleId="WW8Num15z1">
    <w:name w:val="WW8Num15z1"/>
    <w:rsid w:val="00E508AE"/>
    <w:rPr>
      <w:rFonts w:ascii="Courier New" w:hAnsi="Courier New"/>
    </w:rPr>
  </w:style>
  <w:style w:type="character" w:customStyle="1" w:styleId="WW8Num15z2">
    <w:name w:val="WW8Num15z2"/>
    <w:rsid w:val="00E508AE"/>
    <w:rPr>
      <w:rFonts w:ascii="Wingdings" w:hAnsi="Wingdings"/>
    </w:rPr>
  </w:style>
  <w:style w:type="character" w:customStyle="1" w:styleId="WW8Num15z3">
    <w:name w:val="WW8Num15z3"/>
    <w:rsid w:val="00E508AE"/>
    <w:rPr>
      <w:rFonts w:ascii="Symbol" w:hAnsi="Symbol"/>
    </w:rPr>
  </w:style>
  <w:style w:type="character" w:customStyle="1" w:styleId="WW8Num16z0">
    <w:name w:val="WW8Num16z0"/>
    <w:rsid w:val="00E508AE"/>
    <w:rPr>
      <w:rFonts w:ascii="Symbol" w:hAnsi="Symbol"/>
    </w:rPr>
  </w:style>
  <w:style w:type="character" w:customStyle="1" w:styleId="WW8Num16z1">
    <w:name w:val="WW8Num16z1"/>
    <w:rsid w:val="00E508AE"/>
    <w:rPr>
      <w:rFonts w:ascii="Courier New" w:hAnsi="Courier New"/>
    </w:rPr>
  </w:style>
  <w:style w:type="character" w:customStyle="1" w:styleId="WW8Num16z2">
    <w:name w:val="WW8Num16z2"/>
    <w:rsid w:val="00E508AE"/>
    <w:rPr>
      <w:rFonts w:ascii="Wingdings" w:hAnsi="Wingdings"/>
    </w:rPr>
  </w:style>
  <w:style w:type="character" w:customStyle="1" w:styleId="WW8Num18z0">
    <w:name w:val="WW8Num18z0"/>
    <w:rsid w:val="00E508AE"/>
    <w:rPr>
      <w:rFonts w:ascii="Times New Roman" w:hAnsi="Times New Roman" w:cs="Times New Roman"/>
    </w:rPr>
  </w:style>
  <w:style w:type="character" w:customStyle="1" w:styleId="WW8Num19z0">
    <w:name w:val="WW8Num19z0"/>
    <w:rsid w:val="00E508AE"/>
    <w:rPr>
      <w:rFonts w:ascii="Times New Roman" w:hAnsi="Times New Roman" w:cs="Times New Roman"/>
    </w:rPr>
  </w:style>
  <w:style w:type="character" w:customStyle="1" w:styleId="WW8Num20z0">
    <w:name w:val="WW8Num20z0"/>
    <w:rsid w:val="00E508AE"/>
    <w:rPr>
      <w:rFonts w:ascii="Times New Roman" w:hAnsi="Times New Roman" w:cs="Times New Roman"/>
    </w:rPr>
  </w:style>
  <w:style w:type="character" w:customStyle="1" w:styleId="WW8Num21z0">
    <w:name w:val="WW8Num21z0"/>
    <w:rsid w:val="00E508AE"/>
    <w:rPr>
      <w:rFonts w:ascii="Times New Roman" w:hAnsi="Times New Roman" w:cs="Times New Roman"/>
    </w:rPr>
  </w:style>
  <w:style w:type="character" w:customStyle="1" w:styleId="WW8Num22z0">
    <w:name w:val="WW8Num22z0"/>
    <w:rsid w:val="00E508AE"/>
    <w:rPr>
      <w:rFonts w:ascii="Times New Roman" w:hAnsi="Times New Roman" w:cs="Times New Roman"/>
    </w:rPr>
  </w:style>
  <w:style w:type="character" w:customStyle="1" w:styleId="WW8Num23z0">
    <w:name w:val="WW8Num23z0"/>
    <w:rsid w:val="00E508AE"/>
    <w:rPr>
      <w:rFonts w:ascii="Times New Roman" w:hAnsi="Times New Roman" w:cs="Times New Roman"/>
    </w:rPr>
  </w:style>
  <w:style w:type="character" w:customStyle="1" w:styleId="WW8Num24z0">
    <w:name w:val="WW8Num24z0"/>
    <w:rsid w:val="00E508AE"/>
    <w:rPr>
      <w:rFonts w:ascii="Times New Roman" w:hAnsi="Times New Roman"/>
    </w:rPr>
  </w:style>
  <w:style w:type="character" w:customStyle="1" w:styleId="WW8Num24z1">
    <w:name w:val="WW8Num24z1"/>
    <w:rsid w:val="00E508AE"/>
    <w:rPr>
      <w:rFonts w:ascii="Courier New" w:hAnsi="Courier New"/>
    </w:rPr>
  </w:style>
  <w:style w:type="character" w:customStyle="1" w:styleId="WW8Num24z2">
    <w:name w:val="WW8Num24z2"/>
    <w:rsid w:val="00E508AE"/>
    <w:rPr>
      <w:rFonts w:ascii="Wingdings" w:hAnsi="Wingdings"/>
    </w:rPr>
  </w:style>
  <w:style w:type="character" w:customStyle="1" w:styleId="WW8Num24z3">
    <w:name w:val="WW8Num24z3"/>
    <w:rsid w:val="00E508AE"/>
    <w:rPr>
      <w:rFonts w:ascii="Symbol" w:hAnsi="Symbol"/>
    </w:rPr>
  </w:style>
  <w:style w:type="character" w:customStyle="1" w:styleId="WW8Num25z0">
    <w:name w:val="WW8Num25z0"/>
    <w:rsid w:val="00E508AE"/>
    <w:rPr>
      <w:rFonts w:ascii="Symbol" w:hAnsi="Symbol"/>
      <w:b/>
      <w:i w:val="0"/>
      <w:color w:val="000000"/>
    </w:rPr>
  </w:style>
  <w:style w:type="character" w:customStyle="1" w:styleId="WW8Num25z1">
    <w:name w:val="WW8Num25z1"/>
    <w:rsid w:val="00E508AE"/>
    <w:rPr>
      <w:rFonts w:ascii="Courier New" w:hAnsi="Courier New"/>
    </w:rPr>
  </w:style>
  <w:style w:type="character" w:customStyle="1" w:styleId="WW8Num25z2">
    <w:name w:val="WW8Num25z2"/>
    <w:rsid w:val="00E508AE"/>
    <w:rPr>
      <w:rFonts w:ascii="Wingdings" w:hAnsi="Wingdings"/>
    </w:rPr>
  </w:style>
  <w:style w:type="character" w:customStyle="1" w:styleId="WW8Num25z3">
    <w:name w:val="WW8Num25z3"/>
    <w:rsid w:val="00E508AE"/>
    <w:rPr>
      <w:rFonts w:ascii="Symbol" w:hAnsi="Symbol"/>
    </w:rPr>
  </w:style>
  <w:style w:type="character" w:customStyle="1" w:styleId="WW8Num26z0">
    <w:name w:val="WW8Num26z0"/>
    <w:rsid w:val="00E508AE"/>
    <w:rPr>
      <w:rFonts w:ascii="Times New Roman" w:eastAsia="Times New Roman" w:hAnsi="Times New Roman"/>
    </w:rPr>
  </w:style>
  <w:style w:type="character" w:customStyle="1" w:styleId="WW8Num26z1">
    <w:name w:val="WW8Num26z1"/>
    <w:rsid w:val="00E508AE"/>
    <w:rPr>
      <w:rFonts w:ascii="Courier New" w:hAnsi="Courier New"/>
    </w:rPr>
  </w:style>
  <w:style w:type="character" w:customStyle="1" w:styleId="WW8Num26z2">
    <w:name w:val="WW8Num26z2"/>
    <w:rsid w:val="00E508AE"/>
    <w:rPr>
      <w:rFonts w:ascii="Wingdings" w:hAnsi="Wingdings"/>
    </w:rPr>
  </w:style>
  <w:style w:type="character" w:customStyle="1" w:styleId="WW8Num26z3">
    <w:name w:val="WW8Num26z3"/>
    <w:rsid w:val="00E508AE"/>
    <w:rPr>
      <w:rFonts w:ascii="Symbol" w:hAnsi="Symbol"/>
    </w:rPr>
  </w:style>
  <w:style w:type="character" w:customStyle="1" w:styleId="WW8Num27z0">
    <w:name w:val="WW8Num27z0"/>
    <w:rsid w:val="00E508AE"/>
    <w:rPr>
      <w:rFonts w:ascii="Times New Roman" w:hAnsi="Times New Roman" w:cs="Times New Roman"/>
    </w:rPr>
  </w:style>
  <w:style w:type="character" w:customStyle="1" w:styleId="WW8Num28z0">
    <w:name w:val="WW8Num28z0"/>
    <w:rsid w:val="00E508AE"/>
    <w:rPr>
      <w:rFonts w:ascii="Times New Roman" w:hAnsi="Times New Roman" w:cs="Times New Roman"/>
    </w:rPr>
  </w:style>
  <w:style w:type="character" w:customStyle="1" w:styleId="WW8Num29z0">
    <w:name w:val="WW8Num29z0"/>
    <w:rsid w:val="00E508AE"/>
    <w:rPr>
      <w:rFonts w:ascii="Times New Roman" w:hAnsi="Times New Roman" w:cs="Times New Roman"/>
    </w:rPr>
  </w:style>
  <w:style w:type="character" w:customStyle="1" w:styleId="WW8Num30z0">
    <w:name w:val="WW8Num30z0"/>
    <w:rsid w:val="00E508AE"/>
    <w:rPr>
      <w:rFonts w:ascii="Times New Roman" w:hAnsi="Times New Roman" w:cs="Times New Roman"/>
    </w:rPr>
  </w:style>
  <w:style w:type="character" w:customStyle="1" w:styleId="WW8Num31z0">
    <w:name w:val="WW8Num31z0"/>
    <w:rsid w:val="00E508AE"/>
    <w:rPr>
      <w:rFonts w:ascii="Times New Roman" w:hAnsi="Times New Roman" w:cs="Times New Roman"/>
    </w:rPr>
  </w:style>
  <w:style w:type="character" w:customStyle="1" w:styleId="WW8Num32z0">
    <w:name w:val="WW8Num32z0"/>
    <w:rsid w:val="00E508AE"/>
    <w:rPr>
      <w:rFonts w:ascii="Times New Roman" w:hAnsi="Times New Roman" w:cs="Times New Roman"/>
    </w:rPr>
  </w:style>
  <w:style w:type="character" w:customStyle="1" w:styleId="WW8Num33z0">
    <w:name w:val="WW8Num33z0"/>
    <w:rsid w:val="00E508AE"/>
    <w:rPr>
      <w:rFonts w:ascii="Times New Roman" w:hAnsi="Times New Roman" w:cs="Times New Roman"/>
    </w:rPr>
  </w:style>
  <w:style w:type="character" w:customStyle="1" w:styleId="WW8NumSt35z0">
    <w:name w:val="WW8NumSt35z0"/>
    <w:rsid w:val="00E508AE"/>
    <w:rPr>
      <w:rFonts w:ascii="Arial" w:hAnsi="Arial"/>
    </w:rPr>
  </w:style>
  <w:style w:type="character" w:customStyle="1" w:styleId="Standardskriftforavsnitt1">
    <w:name w:val="Standardskrift for avsnitt1"/>
    <w:rsid w:val="00E508AE"/>
  </w:style>
  <w:style w:type="character" w:customStyle="1" w:styleId="Heading1Char">
    <w:name w:val="Heading 1 Char"/>
    <w:rsid w:val="00E508AE"/>
    <w:rPr>
      <w:rFonts w:ascii="Cambria" w:hAnsi="Cambria" w:cs="Cambria"/>
      <w:b/>
      <w:bCs/>
      <w:kern w:val="1"/>
      <w:sz w:val="32"/>
      <w:szCs w:val="32"/>
    </w:rPr>
  </w:style>
  <w:style w:type="character" w:customStyle="1" w:styleId="Heading2Char">
    <w:name w:val="Heading 2 Char"/>
    <w:rsid w:val="00E508AE"/>
    <w:rPr>
      <w:rFonts w:ascii="Cambria" w:hAnsi="Cambria" w:cs="Cambria"/>
      <w:b/>
      <w:bCs/>
      <w:i/>
      <w:iCs/>
      <w:sz w:val="28"/>
      <w:szCs w:val="28"/>
    </w:rPr>
  </w:style>
  <w:style w:type="character" w:customStyle="1" w:styleId="Heading3Char">
    <w:name w:val="Heading 3 Char"/>
    <w:rsid w:val="00E508AE"/>
    <w:rPr>
      <w:rFonts w:ascii="Times New Roman" w:hAnsi="Times New Roman" w:cs="Times New Roman"/>
      <w:b/>
      <w:bCs/>
      <w:sz w:val="22"/>
      <w:szCs w:val="22"/>
      <w:lang w:val="nb-NO"/>
    </w:rPr>
  </w:style>
  <w:style w:type="character" w:customStyle="1" w:styleId="Heading4Char">
    <w:name w:val="Heading 4 Char"/>
    <w:rsid w:val="00E508AE"/>
    <w:rPr>
      <w:rFonts w:ascii="Calibri" w:hAnsi="Calibri" w:cs="Calibri"/>
      <w:b/>
      <w:bCs/>
      <w:sz w:val="28"/>
      <w:szCs w:val="28"/>
    </w:rPr>
  </w:style>
  <w:style w:type="character" w:customStyle="1" w:styleId="Heading5Char">
    <w:name w:val="Heading 5 Char"/>
    <w:rsid w:val="00E508AE"/>
    <w:rPr>
      <w:rFonts w:ascii="Calibri" w:hAnsi="Calibri" w:cs="Calibri"/>
      <w:b/>
      <w:bCs/>
      <w:i/>
      <w:iCs/>
      <w:sz w:val="26"/>
      <w:szCs w:val="26"/>
    </w:rPr>
  </w:style>
  <w:style w:type="character" w:customStyle="1" w:styleId="Heading6Char">
    <w:name w:val="Heading 6 Char"/>
    <w:rsid w:val="00E508AE"/>
    <w:rPr>
      <w:rFonts w:ascii="Calibri" w:hAnsi="Calibri" w:cs="Calibri"/>
      <w:b/>
      <w:bCs/>
      <w:sz w:val="22"/>
      <w:szCs w:val="22"/>
    </w:rPr>
  </w:style>
  <w:style w:type="character" w:customStyle="1" w:styleId="Heading7Char">
    <w:name w:val="Heading 7 Char"/>
    <w:rsid w:val="00E508AE"/>
    <w:rPr>
      <w:rFonts w:ascii="Calibri" w:hAnsi="Calibri" w:cs="Calibri"/>
      <w:sz w:val="24"/>
      <w:szCs w:val="24"/>
    </w:rPr>
  </w:style>
  <w:style w:type="character" w:customStyle="1" w:styleId="Heading8Char">
    <w:name w:val="Heading 8 Char"/>
    <w:rsid w:val="00E508AE"/>
    <w:rPr>
      <w:rFonts w:ascii="Calibri" w:hAnsi="Calibri" w:cs="Calibri"/>
      <w:i/>
      <w:iCs/>
      <w:sz w:val="24"/>
      <w:szCs w:val="24"/>
    </w:rPr>
  </w:style>
  <w:style w:type="character" w:customStyle="1" w:styleId="Heading9Char">
    <w:name w:val="Heading 9 Char"/>
    <w:rsid w:val="00E508AE"/>
    <w:rPr>
      <w:rFonts w:ascii="Cambria" w:hAnsi="Cambria" w:cs="Cambria"/>
      <w:sz w:val="22"/>
      <w:szCs w:val="22"/>
    </w:rPr>
  </w:style>
  <w:style w:type="character" w:customStyle="1" w:styleId="HeaderChar">
    <w:name w:val="Header Char"/>
    <w:rsid w:val="00E508AE"/>
    <w:rPr>
      <w:rFonts w:ascii="Times New Roman" w:hAnsi="Times New Roman" w:cs="Times New Roman"/>
      <w:sz w:val="22"/>
      <w:szCs w:val="22"/>
    </w:rPr>
  </w:style>
  <w:style w:type="character" w:customStyle="1" w:styleId="FooterChar">
    <w:name w:val="Footer Char"/>
    <w:rsid w:val="00E508AE"/>
    <w:rPr>
      <w:rFonts w:ascii="Times New Roman" w:hAnsi="Times New Roman" w:cs="Times New Roman"/>
      <w:sz w:val="22"/>
      <w:szCs w:val="22"/>
    </w:rPr>
  </w:style>
  <w:style w:type="character" w:styleId="Sidetall">
    <w:name w:val="page number"/>
    <w:rsid w:val="00E508AE"/>
    <w:rPr>
      <w:rFonts w:ascii="Times New Roman" w:hAnsi="Times New Roman" w:cs="Times New Roman"/>
    </w:rPr>
  </w:style>
  <w:style w:type="character" w:customStyle="1" w:styleId="TitleChar">
    <w:name w:val="Title Char"/>
    <w:rsid w:val="00E508AE"/>
    <w:rPr>
      <w:rFonts w:ascii="Cambria" w:hAnsi="Cambria" w:cs="Cambria"/>
      <w:b/>
      <w:bCs/>
      <w:kern w:val="1"/>
      <w:sz w:val="32"/>
      <w:szCs w:val="32"/>
    </w:rPr>
  </w:style>
  <w:style w:type="character" w:styleId="Hyperkobling">
    <w:name w:val="Hyperlink"/>
    <w:uiPriority w:val="99"/>
    <w:rsid w:val="00E508AE"/>
    <w:rPr>
      <w:rFonts w:ascii="Times New Roman" w:hAnsi="Times New Roman" w:cs="Times New Roman"/>
      <w:color w:val="0000FF"/>
      <w:u w:val="single"/>
    </w:rPr>
  </w:style>
  <w:style w:type="character" w:customStyle="1" w:styleId="FootnoteTextChar">
    <w:name w:val="Footnote Text Char"/>
    <w:rsid w:val="00E508AE"/>
    <w:rPr>
      <w:rFonts w:ascii="Times New Roman" w:hAnsi="Times New Roman" w:cs="Times New Roman"/>
    </w:rPr>
  </w:style>
  <w:style w:type="character" w:customStyle="1" w:styleId="FootnoteCharacters">
    <w:name w:val="Footnote Characters"/>
    <w:rsid w:val="00E508AE"/>
    <w:rPr>
      <w:rFonts w:ascii="Times New Roman" w:hAnsi="Times New Roman" w:cs="Times New Roman"/>
      <w:vertAlign w:val="superscript"/>
    </w:rPr>
  </w:style>
  <w:style w:type="character" w:customStyle="1" w:styleId="Merknadsreferanse1">
    <w:name w:val="Merknadsreferanse1"/>
    <w:rsid w:val="00E508AE"/>
    <w:rPr>
      <w:rFonts w:ascii="Times New Roman" w:hAnsi="Times New Roman" w:cs="Times New Roman"/>
      <w:sz w:val="16"/>
      <w:szCs w:val="16"/>
    </w:rPr>
  </w:style>
  <w:style w:type="character" w:customStyle="1" w:styleId="CommentTextChar">
    <w:name w:val="Comment Text Char"/>
    <w:rsid w:val="00E508AE"/>
    <w:rPr>
      <w:rFonts w:ascii="Times New Roman" w:hAnsi="Times New Roman" w:cs="Times New Roman"/>
    </w:rPr>
  </w:style>
  <w:style w:type="character" w:customStyle="1" w:styleId="BalloonTextChar">
    <w:name w:val="Balloon Text Char"/>
    <w:rsid w:val="00E508AE"/>
    <w:rPr>
      <w:rFonts w:ascii="Times New Roman" w:hAnsi="Times New Roman" w:cs="Times New Roman"/>
      <w:sz w:val="2"/>
      <w:szCs w:val="2"/>
    </w:rPr>
  </w:style>
  <w:style w:type="character" w:customStyle="1" w:styleId="BodyTextChar">
    <w:name w:val="Body Text Char"/>
    <w:rsid w:val="00E508AE"/>
    <w:rPr>
      <w:rFonts w:ascii="Times New Roman" w:hAnsi="Times New Roman" w:cs="Times New Roman"/>
      <w:sz w:val="22"/>
      <w:szCs w:val="22"/>
    </w:rPr>
  </w:style>
  <w:style w:type="character" w:customStyle="1" w:styleId="CommentSubjectChar">
    <w:name w:val="Comment Subject Char"/>
    <w:rsid w:val="00E508AE"/>
    <w:rPr>
      <w:rFonts w:ascii="Times New Roman" w:hAnsi="Times New Roman" w:cs="Times New Roman"/>
      <w:b/>
      <w:bCs/>
      <w:sz w:val="20"/>
      <w:szCs w:val="20"/>
    </w:rPr>
  </w:style>
  <w:style w:type="character" w:customStyle="1" w:styleId="BodyTextIndentChar">
    <w:name w:val="Body Text Indent Char"/>
    <w:rsid w:val="00E508AE"/>
    <w:rPr>
      <w:rFonts w:ascii="Times New Roman" w:hAnsi="Times New Roman" w:cs="Times New Roman"/>
      <w:sz w:val="22"/>
      <w:szCs w:val="22"/>
    </w:rPr>
  </w:style>
  <w:style w:type="character" w:customStyle="1" w:styleId="PlainTextChar">
    <w:name w:val="Plain Text Char"/>
    <w:rsid w:val="00E508AE"/>
    <w:rPr>
      <w:rFonts w:ascii="Courier New" w:hAnsi="Courier New" w:cs="Courier New"/>
    </w:rPr>
  </w:style>
  <w:style w:type="character" w:customStyle="1" w:styleId="DateChar">
    <w:name w:val="Date Char"/>
    <w:rsid w:val="00E508AE"/>
    <w:rPr>
      <w:rFonts w:ascii="Times New Roman" w:hAnsi="Times New Roman" w:cs="Times New Roman"/>
      <w:sz w:val="22"/>
      <w:szCs w:val="22"/>
    </w:rPr>
  </w:style>
  <w:style w:type="character" w:customStyle="1" w:styleId="DocumentMapChar">
    <w:name w:val="Document Map Char"/>
    <w:rsid w:val="00E508AE"/>
    <w:rPr>
      <w:rFonts w:ascii="Times New Roman" w:hAnsi="Times New Roman" w:cs="Times New Roman"/>
      <w:sz w:val="2"/>
      <w:szCs w:val="2"/>
    </w:rPr>
  </w:style>
  <w:style w:type="character" w:customStyle="1" w:styleId="BunntekstTegn">
    <w:name w:val="Bunntekst Tegn"/>
    <w:rsid w:val="00E508AE"/>
    <w:rPr>
      <w:rFonts w:ascii="Times New Roman" w:hAnsi="Times New Roman" w:cs="Times New Roman"/>
      <w:smallCaps/>
    </w:rPr>
  </w:style>
  <w:style w:type="character" w:customStyle="1" w:styleId="BobletekstTegn">
    <w:name w:val="Bobletekst Tegn"/>
    <w:rsid w:val="00E508AE"/>
    <w:rPr>
      <w:rFonts w:ascii="Tahoma" w:hAnsi="Tahoma" w:cs="Tahoma"/>
      <w:sz w:val="16"/>
      <w:szCs w:val="16"/>
    </w:rPr>
  </w:style>
  <w:style w:type="character" w:customStyle="1" w:styleId="MerknadstekstTegn">
    <w:name w:val="Merknadstekst Tegn"/>
    <w:uiPriority w:val="99"/>
    <w:rsid w:val="00E508AE"/>
    <w:rPr>
      <w:rFonts w:ascii="Arial" w:hAnsi="Arial" w:cs="Times New Roman"/>
      <w:sz w:val="22"/>
      <w:szCs w:val="22"/>
    </w:rPr>
  </w:style>
  <w:style w:type="character" w:customStyle="1" w:styleId="KommentaremneTegn">
    <w:name w:val="Kommentaremne Tegn"/>
    <w:rsid w:val="00E508AE"/>
    <w:rPr>
      <w:rFonts w:ascii="Arial" w:hAnsi="Arial" w:cs="Times New Roman"/>
      <w:sz w:val="22"/>
      <w:szCs w:val="22"/>
    </w:rPr>
  </w:style>
  <w:style w:type="paragraph" w:customStyle="1" w:styleId="Heading">
    <w:name w:val="Heading"/>
    <w:basedOn w:val="Normal"/>
    <w:next w:val="Brdtekst"/>
    <w:rsid w:val="00E508AE"/>
    <w:pPr>
      <w:keepNext/>
      <w:spacing w:before="240" w:after="120"/>
    </w:pPr>
    <w:rPr>
      <w:rFonts w:eastAsia="MS Mincho" w:cs="Tahoma"/>
      <w:sz w:val="28"/>
      <w:szCs w:val="28"/>
    </w:rPr>
  </w:style>
  <w:style w:type="paragraph" w:styleId="Brdtekst">
    <w:name w:val="Body Text"/>
    <w:basedOn w:val="Normal"/>
    <w:link w:val="BrdtekstTegn"/>
    <w:semiHidden/>
    <w:rsid w:val="00E508AE"/>
    <w:rPr>
      <w:i/>
      <w:iCs/>
    </w:rPr>
  </w:style>
  <w:style w:type="character" w:customStyle="1" w:styleId="BrdtekstTegn">
    <w:name w:val="Brødtekst Tegn"/>
    <w:basedOn w:val="Standardskriftforavsnitt"/>
    <w:link w:val="Brdtekst"/>
    <w:semiHidden/>
    <w:rsid w:val="00E508AE"/>
    <w:rPr>
      <w:rFonts w:ascii="Arial" w:eastAsia="Times New Roman" w:hAnsi="Arial" w:cs="Times New Roman"/>
      <w:i/>
      <w:iCs/>
      <w:sz w:val="24"/>
      <w:szCs w:val="20"/>
      <w:lang w:eastAsia="ar-SA"/>
    </w:rPr>
  </w:style>
  <w:style w:type="paragraph" w:styleId="Liste0">
    <w:name w:val="List"/>
    <w:basedOn w:val="Brdtekst"/>
    <w:semiHidden/>
    <w:rsid w:val="00E508AE"/>
    <w:rPr>
      <w:rFonts w:cs="Tahoma"/>
    </w:rPr>
  </w:style>
  <w:style w:type="paragraph" w:customStyle="1" w:styleId="Caption1">
    <w:name w:val="Caption1"/>
    <w:basedOn w:val="Normal"/>
    <w:rsid w:val="00E508AE"/>
    <w:pPr>
      <w:suppressLineNumbers/>
      <w:spacing w:before="120" w:after="120"/>
    </w:pPr>
    <w:rPr>
      <w:rFonts w:cs="Tahoma"/>
      <w:i/>
      <w:iCs/>
      <w:szCs w:val="24"/>
    </w:rPr>
  </w:style>
  <w:style w:type="paragraph" w:customStyle="1" w:styleId="Index">
    <w:name w:val="Index"/>
    <w:basedOn w:val="Normal"/>
    <w:rsid w:val="00E508AE"/>
    <w:pPr>
      <w:suppressLineNumbers/>
    </w:pPr>
    <w:rPr>
      <w:rFonts w:cs="Tahoma"/>
    </w:rPr>
  </w:style>
  <w:style w:type="paragraph" w:styleId="Topptekst">
    <w:name w:val="header"/>
    <w:link w:val="TopptekstTegn"/>
    <w:qFormat/>
    <w:rsid w:val="00E508AE"/>
    <w:pPr>
      <w:widowControl w:val="0"/>
      <w:tabs>
        <w:tab w:val="center" w:pos="4536"/>
        <w:tab w:val="right" w:pos="8219"/>
      </w:tabs>
      <w:suppressAutoHyphens/>
      <w:spacing w:after="0" w:line="240" w:lineRule="auto"/>
    </w:pPr>
    <w:rPr>
      <w:rFonts w:eastAsia="Arial Unicode MS" w:cs="Times New Roman"/>
      <w:sz w:val="20"/>
      <w:szCs w:val="20"/>
      <w:lang w:eastAsia="nb-NO"/>
    </w:rPr>
  </w:style>
  <w:style w:type="character" w:customStyle="1" w:styleId="TopptekstTegn">
    <w:name w:val="Topptekst Tegn"/>
    <w:basedOn w:val="Standardskriftforavsnitt"/>
    <w:link w:val="Topptekst"/>
    <w:rsid w:val="00E508AE"/>
    <w:rPr>
      <w:rFonts w:eastAsia="Arial Unicode MS" w:cs="Times New Roman"/>
      <w:sz w:val="20"/>
      <w:szCs w:val="20"/>
      <w:lang w:eastAsia="nb-NO"/>
    </w:rPr>
  </w:style>
  <w:style w:type="paragraph" w:styleId="Bunntekst">
    <w:name w:val="footer"/>
    <w:basedOn w:val="Normal"/>
    <w:link w:val="BunntekstTegn1"/>
    <w:qFormat/>
    <w:rsid w:val="00E508AE"/>
    <w:pPr>
      <w:tabs>
        <w:tab w:val="center" w:pos="4536"/>
        <w:tab w:val="right" w:pos="9072"/>
      </w:tabs>
    </w:pPr>
    <w:rPr>
      <w:sz w:val="20"/>
      <w:szCs w:val="18"/>
    </w:rPr>
  </w:style>
  <w:style w:type="character" w:customStyle="1" w:styleId="BunntekstTegn1">
    <w:name w:val="Bunntekst Tegn1"/>
    <w:basedOn w:val="Standardskriftforavsnitt"/>
    <w:link w:val="Bunntekst"/>
    <w:rsid w:val="00E508AE"/>
    <w:rPr>
      <w:rFonts w:ascii="Arial" w:eastAsia="Times New Roman" w:hAnsi="Arial" w:cs="Times New Roman"/>
      <w:sz w:val="20"/>
      <w:szCs w:val="18"/>
      <w:lang w:eastAsia="ar-SA"/>
    </w:rPr>
  </w:style>
  <w:style w:type="paragraph" w:styleId="INNH1">
    <w:name w:val="toc 1"/>
    <w:basedOn w:val="Normal"/>
    <w:next w:val="Normal"/>
    <w:uiPriority w:val="39"/>
    <w:qFormat/>
    <w:rsid w:val="00E508AE"/>
    <w:pPr>
      <w:keepLines/>
      <w:widowControl w:val="0"/>
      <w:tabs>
        <w:tab w:val="left" w:pos="440"/>
        <w:tab w:val="right" w:leader="dot" w:pos="8220"/>
      </w:tabs>
      <w:suppressAutoHyphens w:val="0"/>
      <w:spacing w:before="120" w:after="120"/>
    </w:pPr>
    <w:rPr>
      <w:rFonts w:ascii="Times New Roman" w:hAnsi="Times New Roman"/>
      <w:b/>
      <w:bCs/>
      <w:caps/>
      <w:noProof/>
      <w:sz w:val="20"/>
      <w:lang w:eastAsia="nb-NO"/>
    </w:rPr>
  </w:style>
  <w:style w:type="paragraph" w:styleId="INNH2">
    <w:name w:val="toc 2"/>
    <w:basedOn w:val="Normal"/>
    <w:next w:val="Normal"/>
    <w:uiPriority w:val="39"/>
    <w:qFormat/>
    <w:rsid w:val="00E508AE"/>
    <w:pPr>
      <w:keepLines/>
      <w:widowControl w:val="0"/>
      <w:tabs>
        <w:tab w:val="left" w:pos="880"/>
        <w:tab w:val="right" w:leader="dot" w:pos="8220"/>
      </w:tabs>
      <w:suppressAutoHyphens w:val="0"/>
      <w:ind w:left="220"/>
    </w:pPr>
    <w:rPr>
      <w:rFonts w:ascii="Times New Roman" w:hAnsi="Times New Roman"/>
      <w:smallCaps/>
      <w:noProof/>
      <w:sz w:val="20"/>
      <w:lang w:eastAsia="nb-NO"/>
    </w:rPr>
  </w:style>
  <w:style w:type="paragraph" w:styleId="INNH3">
    <w:name w:val="toc 3"/>
    <w:basedOn w:val="Normal"/>
    <w:next w:val="Normal"/>
    <w:uiPriority w:val="39"/>
    <w:qFormat/>
    <w:rsid w:val="00E508AE"/>
    <w:pPr>
      <w:keepLines/>
      <w:widowControl w:val="0"/>
      <w:tabs>
        <w:tab w:val="left" w:pos="1100"/>
        <w:tab w:val="right" w:leader="dot" w:pos="8284"/>
      </w:tabs>
      <w:suppressAutoHyphens w:val="0"/>
      <w:ind w:left="440"/>
    </w:pPr>
    <w:rPr>
      <w:rFonts w:ascii="Times New Roman" w:hAnsi="Times New Roman"/>
      <w:i/>
      <w:iCs/>
      <w:noProof/>
      <w:sz w:val="20"/>
      <w:lang w:eastAsia="nb-NO"/>
    </w:rPr>
  </w:style>
  <w:style w:type="paragraph" w:styleId="Tittel">
    <w:name w:val="Title"/>
    <w:basedOn w:val="Normal"/>
    <w:next w:val="Undertittel"/>
    <w:link w:val="TittelTegn"/>
    <w:qFormat/>
    <w:rsid w:val="00E508AE"/>
    <w:pPr>
      <w:framePr w:hSpace="181" w:wrap="around" w:vAnchor="page" w:hAnchor="page" w:x="1135" w:y="2836"/>
      <w:suppressAutoHyphens w:val="0"/>
      <w:suppressOverlap/>
    </w:pPr>
    <w:rPr>
      <w:rFonts w:eastAsia="Calibri" w:cs="Arial"/>
      <w:b/>
      <w:color w:val="464646"/>
      <w:sz w:val="60"/>
      <w:lang w:eastAsia="en-US"/>
    </w:rPr>
  </w:style>
  <w:style w:type="character" w:customStyle="1" w:styleId="TittelTegn">
    <w:name w:val="Tittel Tegn"/>
    <w:basedOn w:val="Standardskriftforavsnitt"/>
    <w:link w:val="Tittel"/>
    <w:rsid w:val="00E508AE"/>
    <w:rPr>
      <w:rFonts w:ascii="Arial" w:eastAsia="Calibri" w:hAnsi="Arial" w:cs="Arial"/>
      <w:b/>
      <w:color w:val="464646"/>
      <w:sz w:val="60"/>
      <w:szCs w:val="20"/>
    </w:rPr>
  </w:style>
  <w:style w:type="paragraph" w:styleId="Undertittel">
    <w:name w:val="Subtitle"/>
    <w:basedOn w:val="Heading"/>
    <w:next w:val="Brdtekst"/>
    <w:link w:val="UndertittelTegn"/>
    <w:rsid w:val="00E508AE"/>
    <w:pPr>
      <w:jc w:val="center"/>
    </w:pPr>
    <w:rPr>
      <w:i/>
      <w:iCs/>
    </w:rPr>
  </w:style>
  <w:style w:type="character" w:customStyle="1" w:styleId="UndertittelTegn">
    <w:name w:val="Undertittel Tegn"/>
    <w:basedOn w:val="Standardskriftforavsnitt"/>
    <w:link w:val="Undertittel"/>
    <w:rsid w:val="00E508AE"/>
    <w:rPr>
      <w:rFonts w:ascii="Arial" w:eastAsia="MS Mincho" w:hAnsi="Arial" w:cs="Tahoma"/>
      <w:i/>
      <w:iCs/>
      <w:sz w:val="28"/>
      <w:szCs w:val="28"/>
      <w:lang w:eastAsia="ar-SA"/>
    </w:rPr>
  </w:style>
  <w:style w:type="paragraph" w:styleId="INNH4">
    <w:name w:val="toc 4"/>
    <w:basedOn w:val="Normal"/>
    <w:next w:val="Normal"/>
    <w:uiPriority w:val="39"/>
    <w:rsid w:val="00E508AE"/>
    <w:pPr>
      <w:ind w:left="660"/>
    </w:pPr>
    <w:rPr>
      <w:rFonts w:ascii="Calibri" w:hAnsi="Calibri"/>
      <w:sz w:val="18"/>
      <w:szCs w:val="18"/>
    </w:rPr>
  </w:style>
  <w:style w:type="paragraph" w:styleId="INNH5">
    <w:name w:val="toc 5"/>
    <w:basedOn w:val="Normal"/>
    <w:next w:val="Normal"/>
    <w:uiPriority w:val="39"/>
    <w:rsid w:val="00E508AE"/>
    <w:pPr>
      <w:ind w:left="880"/>
    </w:pPr>
    <w:rPr>
      <w:rFonts w:ascii="Calibri" w:hAnsi="Calibri"/>
      <w:sz w:val="18"/>
      <w:szCs w:val="18"/>
    </w:rPr>
  </w:style>
  <w:style w:type="paragraph" w:styleId="INNH6">
    <w:name w:val="toc 6"/>
    <w:basedOn w:val="Normal"/>
    <w:next w:val="Normal"/>
    <w:uiPriority w:val="39"/>
    <w:rsid w:val="00E508AE"/>
    <w:pPr>
      <w:ind w:left="1100"/>
    </w:pPr>
    <w:rPr>
      <w:rFonts w:ascii="Calibri" w:hAnsi="Calibri"/>
      <w:sz w:val="18"/>
      <w:szCs w:val="18"/>
    </w:rPr>
  </w:style>
  <w:style w:type="paragraph" w:styleId="INNH7">
    <w:name w:val="toc 7"/>
    <w:basedOn w:val="Normal"/>
    <w:next w:val="Normal"/>
    <w:uiPriority w:val="39"/>
    <w:rsid w:val="00E508AE"/>
    <w:pPr>
      <w:ind w:left="1320"/>
    </w:pPr>
    <w:rPr>
      <w:rFonts w:ascii="Calibri" w:hAnsi="Calibri"/>
      <w:sz w:val="18"/>
      <w:szCs w:val="18"/>
    </w:rPr>
  </w:style>
  <w:style w:type="paragraph" w:styleId="INNH8">
    <w:name w:val="toc 8"/>
    <w:basedOn w:val="Normal"/>
    <w:next w:val="Normal"/>
    <w:uiPriority w:val="39"/>
    <w:rsid w:val="00E508AE"/>
    <w:pPr>
      <w:ind w:left="1540"/>
    </w:pPr>
    <w:rPr>
      <w:rFonts w:ascii="Calibri" w:hAnsi="Calibri"/>
      <w:sz w:val="18"/>
      <w:szCs w:val="18"/>
    </w:rPr>
  </w:style>
  <w:style w:type="paragraph" w:styleId="INNH9">
    <w:name w:val="toc 9"/>
    <w:basedOn w:val="Normal"/>
    <w:next w:val="Normal"/>
    <w:uiPriority w:val="39"/>
    <w:rsid w:val="00E508AE"/>
    <w:pPr>
      <w:ind w:left="1760"/>
    </w:pPr>
    <w:rPr>
      <w:rFonts w:ascii="Calibri" w:hAnsi="Calibri"/>
      <w:sz w:val="18"/>
      <w:szCs w:val="18"/>
    </w:rPr>
  </w:style>
  <w:style w:type="paragraph" w:customStyle="1" w:styleId="StilOverskrift2Hyre-0cm">
    <w:name w:val="Stil Overskrift 2 + Høyre:  -0 cm"/>
    <w:basedOn w:val="Overskrift2"/>
    <w:rsid w:val="00E508AE"/>
    <w:pPr>
      <w:outlineLvl w:val="9"/>
    </w:pPr>
  </w:style>
  <w:style w:type="paragraph" w:styleId="Fotnotetekst">
    <w:name w:val="footnote text"/>
    <w:basedOn w:val="Normal"/>
    <w:link w:val="FotnotetekstTegn"/>
    <w:semiHidden/>
    <w:rsid w:val="00E508AE"/>
    <w:pPr>
      <w:spacing w:after="120"/>
    </w:pPr>
    <w:rPr>
      <w:sz w:val="18"/>
      <w:szCs w:val="18"/>
    </w:rPr>
  </w:style>
  <w:style w:type="character" w:customStyle="1" w:styleId="FotnotetekstTegn">
    <w:name w:val="Fotnotetekst Tegn"/>
    <w:basedOn w:val="Standardskriftforavsnitt"/>
    <w:link w:val="Fotnotetekst"/>
    <w:semiHidden/>
    <w:rsid w:val="00E508AE"/>
    <w:rPr>
      <w:rFonts w:ascii="Arial" w:eastAsia="Times New Roman" w:hAnsi="Arial" w:cs="Times New Roman"/>
      <w:sz w:val="18"/>
      <w:szCs w:val="18"/>
      <w:lang w:eastAsia="ar-SA"/>
    </w:rPr>
  </w:style>
  <w:style w:type="paragraph" w:customStyle="1" w:styleId="Merknadstekst1">
    <w:name w:val="Merknadstekst1"/>
    <w:basedOn w:val="Normal"/>
    <w:rsid w:val="00E508AE"/>
  </w:style>
  <w:style w:type="paragraph" w:customStyle="1" w:styleId="BalloonText1">
    <w:name w:val="Balloon Text1"/>
    <w:basedOn w:val="Normal"/>
    <w:rsid w:val="00E508AE"/>
    <w:rPr>
      <w:rFonts w:ascii="Tahoma" w:hAnsi="Tahoma" w:cs="Tahoma"/>
      <w:sz w:val="16"/>
      <w:szCs w:val="16"/>
    </w:rPr>
  </w:style>
  <w:style w:type="paragraph" w:customStyle="1" w:styleId="CommentSubject1">
    <w:name w:val="Comment Subject1"/>
    <w:basedOn w:val="Merknadstekst1"/>
    <w:next w:val="Merknadstekst1"/>
    <w:rsid w:val="00E508AE"/>
    <w:rPr>
      <w:b/>
      <w:bCs/>
    </w:rPr>
  </w:style>
  <w:style w:type="paragraph" w:styleId="Brdtekstinnrykk">
    <w:name w:val="Body Text Indent"/>
    <w:basedOn w:val="Normal"/>
    <w:link w:val="BrdtekstinnrykkTegn"/>
    <w:semiHidden/>
    <w:rsid w:val="00E508AE"/>
    <w:rPr>
      <w:b/>
      <w:bCs/>
      <w:sz w:val="28"/>
      <w:szCs w:val="28"/>
    </w:rPr>
  </w:style>
  <w:style w:type="character" w:customStyle="1" w:styleId="BrdtekstinnrykkTegn">
    <w:name w:val="Brødtekstinnrykk Tegn"/>
    <w:basedOn w:val="Standardskriftforavsnitt"/>
    <w:link w:val="Brdtekstinnrykk"/>
    <w:semiHidden/>
    <w:rsid w:val="00E508AE"/>
    <w:rPr>
      <w:rFonts w:ascii="Arial" w:eastAsia="Times New Roman" w:hAnsi="Arial" w:cs="Times New Roman"/>
      <w:b/>
      <w:bCs/>
      <w:sz w:val="28"/>
      <w:szCs w:val="28"/>
      <w:lang w:eastAsia="ar-SA"/>
    </w:rPr>
  </w:style>
  <w:style w:type="paragraph" w:customStyle="1" w:styleId="Rentekst1">
    <w:name w:val="Ren tekst1"/>
    <w:basedOn w:val="Normal"/>
    <w:rsid w:val="00E508AE"/>
    <w:rPr>
      <w:rFonts w:ascii="Courier New" w:hAnsi="Courier New" w:cs="Courier New"/>
    </w:rPr>
  </w:style>
  <w:style w:type="paragraph" w:customStyle="1" w:styleId="Dato1">
    <w:name w:val="Dato1"/>
    <w:basedOn w:val="Normal"/>
    <w:next w:val="Normal"/>
    <w:rsid w:val="00E508AE"/>
    <w:rPr>
      <w:szCs w:val="24"/>
    </w:rPr>
  </w:style>
  <w:style w:type="paragraph" w:styleId="NormalWeb">
    <w:name w:val="Normal (Web)"/>
    <w:basedOn w:val="Normal"/>
    <w:rsid w:val="00E508AE"/>
    <w:pPr>
      <w:spacing w:before="90" w:after="90"/>
    </w:pPr>
    <w:rPr>
      <w:rFonts w:ascii="Arial Unicode MS" w:eastAsia="Arial Unicode MS" w:hAnsi="Arial Unicode MS" w:cs="Arial Unicode MS"/>
      <w:color w:val="000000"/>
      <w:szCs w:val="24"/>
    </w:rPr>
  </w:style>
  <w:style w:type="paragraph" w:customStyle="1" w:styleId="undertittel0">
    <w:name w:val="undertittel"/>
    <w:basedOn w:val="Normal"/>
    <w:qFormat/>
    <w:rsid w:val="00E508AE"/>
    <w:pPr>
      <w:suppressAutoHyphens w:val="0"/>
    </w:pPr>
    <w:rPr>
      <w:rFonts w:eastAsia="Calibri" w:cs="Arial"/>
      <w:color w:val="464646"/>
      <w:sz w:val="44"/>
      <w:lang w:val="en-GB" w:eastAsia="en-US"/>
    </w:rPr>
  </w:style>
  <w:style w:type="paragraph" w:customStyle="1" w:styleId="Overskrift">
    <w:name w:val="Overskrift"/>
    <w:basedOn w:val="Overskrift1"/>
    <w:rsid w:val="00E508AE"/>
    <w:pPr>
      <w:spacing w:before="400"/>
    </w:pPr>
  </w:style>
  <w:style w:type="paragraph" w:customStyle="1" w:styleId="Fetskrift11p">
    <w:name w:val="Fet skrift 11p"/>
    <w:basedOn w:val="Normal"/>
    <w:rsid w:val="00E508AE"/>
    <w:rPr>
      <w:b/>
      <w:bCs/>
    </w:rPr>
  </w:style>
  <w:style w:type="paragraph" w:customStyle="1" w:styleId="Forsidetittel">
    <w:name w:val="Forsidetittel"/>
    <w:basedOn w:val="Normal"/>
    <w:rsid w:val="00E508AE"/>
    <w:pPr>
      <w:autoSpaceDE w:val="0"/>
    </w:pPr>
    <w:rPr>
      <w:rFonts w:eastAsia="MS P????"/>
      <w:color w:val="061844"/>
      <w:sz w:val="80"/>
      <w:szCs w:val="80"/>
    </w:rPr>
  </w:style>
  <w:style w:type="paragraph" w:customStyle="1" w:styleId="Forsidetopp">
    <w:name w:val="Forsidetopp"/>
    <w:basedOn w:val="Normal"/>
    <w:rsid w:val="00E508AE"/>
    <w:pPr>
      <w:autoSpaceDE w:val="0"/>
    </w:pPr>
    <w:rPr>
      <w:rFonts w:eastAsia="MS P????"/>
      <w:color w:val="061844"/>
      <w:sz w:val="40"/>
      <w:szCs w:val="40"/>
    </w:rPr>
  </w:style>
  <w:style w:type="paragraph" w:customStyle="1" w:styleId="Forsidetittel2">
    <w:name w:val="Forsidetittel 2"/>
    <w:rsid w:val="00E508AE"/>
    <w:pPr>
      <w:widowControl w:val="0"/>
      <w:suppressAutoHyphens/>
      <w:spacing w:after="0" w:line="240" w:lineRule="auto"/>
    </w:pPr>
    <w:rPr>
      <w:rFonts w:ascii="Times New Roman" w:eastAsia="MS P????" w:hAnsi="Times New Roman" w:cs="Times New Roman"/>
      <w:color w:val="061844"/>
      <w:sz w:val="24"/>
      <w:szCs w:val="24"/>
      <w:lang w:eastAsia="nb-NO"/>
    </w:rPr>
  </w:style>
  <w:style w:type="paragraph" w:customStyle="1" w:styleId="nummerertliste1">
    <w:name w:val="nummerert liste 1"/>
    <w:basedOn w:val="Normal"/>
    <w:rsid w:val="00E508AE"/>
    <w:pPr>
      <w:numPr>
        <w:numId w:val="4"/>
      </w:numPr>
      <w:spacing w:after="180"/>
    </w:pPr>
  </w:style>
  <w:style w:type="paragraph" w:customStyle="1" w:styleId="Nummerertlisteinnrykk">
    <w:name w:val="Nummerert liste innrykk"/>
    <w:basedOn w:val="Normal"/>
    <w:rsid w:val="00E508AE"/>
    <w:pPr>
      <w:numPr>
        <w:numId w:val="6"/>
      </w:numPr>
      <w:tabs>
        <w:tab w:val="left" w:pos="2160"/>
      </w:tabs>
    </w:pPr>
  </w:style>
  <w:style w:type="paragraph" w:customStyle="1" w:styleId="Tabellnavn">
    <w:name w:val="Tabellnavn"/>
    <w:basedOn w:val="Normal"/>
    <w:rsid w:val="00E508AE"/>
    <w:rPr>
      <w:i/>
      <w:iCs/>
    </w:rPr>
  </w:style>
  <w:style w:type="paragraph" w:customStyle="1" w:styleId="Bokstavliste">
    <w:name w:val="Bokstavliste"/>
    <w:basedOn w:val="Normal"/>
    <w:rsid w:val="00E508AE"/>
    <w:pPr>
      <w:numPr>
        <w:numId w:val="9"/>
      </w:numPr>
      <w:tabs>
        <w:tab w:val="left" w:pos="1134"/>
      </w:tabs>
      <w:spacing w:after="120"/>
    </w:pPr>
  </w:style>
  <w:style w:type="paragraph" w:customStyle="1" w:styleId="Nummerliste2">
    <w:name w:val="Nummerliste 2"/>
    <w:basedOn w:val="Normal"/>
    <w:rsid w:val="00E508AE"/>
    <w:pPr>
      <w:numPr>
        <w:numId w:val="5"/>
      </w:numPr>
      <w:tabs>
        <w:tab w:val="left" w:pos="908"/>
      </w:tabs>
      <w:spacing w:after="120"/>
    </w:pPr>
  </w:style>
  <w:style w:type="paragraph" w:customStyle="1" w:styleId="Bokstavliste2">
    <w:name w:val="Bokstavliste 2"/>
    <w:basedOn w:val="Normal"/>
    <w:rsid w:val="00E508AE"/>
    <w:pPr>
      <w:tabs>
        <w:tab w:val="num" w:pos="360"/>
        <w:tab w:val="left" w:pos="2160"/>
      </w:tabs>
      <w:spacing w:after="60"/>
      <w:ind w:left="1080" w:hanging="360"/>
    </w:pPr>
  </w:style>
  <w:style w:type="paragraph" w:customStyle="1" w:styleId="bokstavliste3">
    <w:name w:val="bokstavliste 3"/>
    <w:basedOn w:val="Normal"/>
    <w:rsid w:val="00E508AE"/>
    <w:pPr>
      <w:numPr>
        <w:numId w:val="10"/>
      </w:numPr>
      <w:tabs>
        <w:tab w:val="left" w:pos="1680"/>
      </w:tabs>
    </w:pPr>
  </w:style>
  <w:style w:type="paragraph" w:customStyle="1" w:styleId="liste">
    <w:name w:val="liste"/>
    <w:basedOn w:val="Normal"/>
    <w:rsid w:val="00E508AE"/>
    <w:pPr>
      <w:numPr>
        <w:numId w:val="8"/>
      </w:numPr>
      <w:autoSpaceDE w:val="0"/>
      <w:spacing w:after="60"/>
    </w:pPr>
  </w:style>
  <w:style w:type="paragraph" w:customStyle="1" w:styleId="kule1">
    <w:name w:val="kule 1"/>
    <w:basedOn w:val="liste"/>
    <w:rsid w:val="00E508AE"/>
    <w:pPr>
      <w:numPr>
        <w:numId w:val="7"/>
      </w:numPr>
    </w:pPr>
  </w:style>
  <w:style w:type="paragraph" w:customStyle="1" w:styleId="definisjoner">
    <w:name w:val="definisjoner"/>
    <w:basedOn w:val="Normal"/>
    <w:rsid w:val="00E508AE"/>
    <w:pPr>
      <w:autoSpaceDE w:val="0"/>
      <w:spacing w:after="120"/>
    </w:pPr>
  </w:style>
  <w:style w:type="paragraph" w:customStyle="1" w:styleId="Vanliginnrykk1">
    <w:name w:val="Vanlig innrykk1"/>
    <w:basedOn w:val="Normal"/>
    <w:rsid w:val="00E508AE"/>
    <w:pPr>
      <w:ind w:left="708"/>
    </w:pPr>
    <w:rPr>
      <w:szCs w:val="24"/>
    </w:rPr>
  </w:style>
  <w:style w:type="paragraph" w:customStyle="1" w:styleId="Avtaleoverskrift">
    <w:name w:val="Avtale overskrift"/>
    <w:basedOn w:val="Overskrift"/>
    <w:rsid w:val="00E508AE"/>
    <w:pPr>
      <w:spacing w:before="200"/>
      <w:jc w:val="center"/>
    </w:pPr>
    <w:rPr>
      <w:color w:val="0D162C"/>
      <w:sz w:val="24"/>
      <w:szCs w:val="24"/>
    </w:rPr>
  </w:style>
  <w:style w:type="paragraph" w:customStyle="1" w:styleId="kule">
    <w:name w:val="kule"/>
    <w:basedOn w:val="Normal"/>
    <w:rsid w:val="00E508AE"/>
    <w:pPr>
      <w:numPr>
        <w:numId w:val="3"/>
      </w:numPr>
      <w:tabs>
        <w:tab w:val="left" w:pos="744"/>
        <w:tab w:val="left" w:pos="1812"/>
      </w:tabs>
      <w:ind w:left="732"/>
    </w:pPr>
  </w:style>
  <w:style w:type="paragraph" w:customStyle="1" w:styleId="figurtekst">
    <w:name w:val="figurtekst"/>
    <w:basedOn w:val="Brdtekst"/>
    <w:rsid w:val="00E508AE"/>
  </w:style>
  <w:style w:type="paragraph" w:customStyle="1" w:styleId="Listenummer">
    <w:name w:val="Liste nummer"/>
    <w:basedOn w:val="Normal"/>
    <w:rsid w:val="00E508AE"/>
    <w:pPr>
      <w:numPr>
        <w:numId w:val="2"/>
      </w:numPr>
    </w:pPr>
  </w:style>
  <w:style w:type="paragraph" w:customStyle="1" w:styleId="forord">
    <w:name w:val="forord"/>
    <w:basedOn w:val="Normal"/>
    <w:rsid w:val="00E508AE"/>
    <w:pPr>
      <w:autoSpaceDE w:val="0"/>
      <w:spacing w:after="120"/>
    </w:pPr>
    <w:rPr>
      <w:rFonts w:cs="Arial"/>
    </w:rPr>
  </w:style>
  <w:style w:type="paragraph" w:customStyle="1" w:styleId="Dokumentkart1">
    <w:name w:val="Dokumentkart1"/>
    <w:basedOn w:val="Normal"/>
    <w:rsid w:val="00E508AE"/>
    <w:pPr>
      <w:shd w:val="clear" w:color="auto" w:fill="000080"/>
    </w:pPr>
    <w:rPr>
      <w:rFonts w:ascii="Tahoma" w:hAnsi="Tahoma" w:cs="Tahoma"/>
      <w:sz w:val="20"/>
    </w:rPr>
  </w:style>
  <w:style w:type="paragraph" w:customStyle="1" w:styleId="signatur">
    <w:name w:val="signatur"/>
    <w:basedOn w:val="Normal"/>
    <w:rsid w:val="00E508AE"/>
    <w:pPr>
      <w:tabs>
        <w:tab w:val="left" w:pos="4820"/>
      </w:tabs>
    </w:pPr>
  </w:style>
  <w:style w:type="paragraph" w:styleId="Bobletekst">
    <w:name w:val="Balloon Text"/>
    <w:basedOn w:val="Normal"/>
    <w:link w:val="BobletekstTegn1"/>
    <w:rsid w:val="00E508AE"/>
    <w:rPr>
      <w:rFonts w:ascii="Tahoma" w:hAnsi="Tahoma" w:cs="Tahoma"/>
      <w:sz w:val="16"/>
      <w:szCs w:val="16"/>
    </w:rPr>
  </w:style>
  <w:style w:type="character" w:customStyle="1" w:styleId="BobletekstTegn1">
    <w:name w:val="Bobletekst Tegn1"/>
    <w:basedOn w:val="Standardskriftforavsnitt"/>
    <w:link w:val="Bobletekst"/>
    <w:rsid w:val="00E508AE"/>
    <w:rPr>
      <w:rFonts w:ascii="Tahoma" w:eastAsia="Times New Roman" w:hAnsi="Tahoma" w:cs="Tahoma"/>
      <w:sz w:val="16"/>
      <w:szCs w:val="16"/>
      <w:lang w:eastAsia="ar-SA"/>
    </w:rPr>
  </w:style>
  <w:style w:type="paragraph" w:styleId="Merknadstekst">
    <w:name w:val="annotation text"/>
    <w:basedOn w:val="Normal"/>
    <w:link w:val="MerknadstekstTegn1"/>
    <w:unhideWhenUsed/>
    <w:rsid w:val="00E508AE"/>
    <w:rPr>
      <w:sz w:val="20"/>
    </w:rPr>
  </w:style>
  <w:style w:type="character" w:customStyle="1" w:styleId="MerknadstekstTegn1">
    <w:name w:val="Merknadstekst Tegn1"/>
    <w:basedOn w:val="Standardskriftforavsnitt"/>
    <w:link w:val="Merknadstekst"/>
    <w:rsid w:val="00E508AE"/>
    <w:rPr>
      <w:rFonts w:ascii="Arial" w:eastAsia="Times New Roman" w:hAnsi="Arial" w:cs="Times New Roman"/>
      <w:sz w:val="20"/>
      <w:szCs w:val="20"/>
      <w:lang w:eastAsia="ar-SA"/>
    </w:rPr>
  </w:style>
  <w:style w:type="paragraph" w:styleId="Kommentaremne">
    <w:name w:val="annotation subject"/>
    <w:basedOn w:val="Merknadstekst1"/>
    <w:next w:val="Merknadstekst1"/>
    <w:link w:val="KommentaremneTegn1"/>
    <w:rsid w:val="00E508AE"/>
    <w:rPr>
      <w:b/>
      <w:bCs/>
      <w:sz w:val="20"/>
    </w:rPr>
  </w:style>
  <w:style w:type="character" w:customStyle="1" w:styleId="KommentaremneTegn1">
    <w:name w:val="Kommentaremne Tegn1"/>
    <w:basedOn w:val="MerknadstekstTegn1"/>
    <w:link w:val="Kommentaremne"/>
    <w:rsid w:val="00E508AE"/>
    <w:rPr>
      <w:rFonts w:ascii="Arial" w:eastAsia="Times New Roman" w:hAnsi="Arial" w:cs="Times New Roman"/>
      <w:b/>
      <w:bCs/>
      <w:sz w:val="20"/>
      <w:szCs w:val="20"/>
      <w:lang w:eastAsia="ar-SA"/>
    </w:rPr>
  </w:style>
  <w:style w:type="paragraph" w:customStyle="1" w:styleId="TableContents">
    <w:name w:val="Table Contents"/>
    <w:basedOn w:val="Normal"/>
    <w:rsid w:val="00E508AE"/>
    <w:pPr>
      <w:suppressLineNumbers/>
    </w:pPr>
  </w:style>
  <w:style w:type="paragraph" w:customStyle="1" w:styleId="TableHeading">
    <w:name w:val="Table Heading"/>
    <w:basedOn w:val="TableContents"/>
    <w:rsid w:val="00E508AE"/>
    <w:pPr>
      <w:jc w:val="center"/>
    </w:pPr>
    <w:rPr>
      <w:b/>
      <w:bCs/>
    </w:rPr>
  </w:style>
  <w:style w:type="paragraph" w:customStyle="1" w:styleId="Framecontents">
    <w:name w:val="Frame contents"/>
    <w:basedOn w:val="Brdtekst"/>
    <w:rsid w:val="00E508AE"/>
  </w:style>
  <w:style w:type="paragraph" w:customStyle="1" w:styleId="Contents10">
    <w:name w:val="Contents 10"/>
    <w:basedOn w:val="Index"/>
    <w:rsid w:val="00E508AE"/>
    <w:pPr>
      <w:tabs>
        <w:tab w:val="right" w:leader="dot" w:pos="9637"/>
      </w:tabs>
      <w:ind w:left="2547"/>
    </w:pPr>
  </w:style>
  <w:style w:type="paragraph" w:customStyle="1" w:styleId="Footerright">
    <w:name w:val="Footer right"/>
    <w:basedOn w:val="Normal"/>
    <w:rsid w:val="00E508AE"/>
    <w:pPr>
      <w:suppressLineNumbers/>
      <w:tabs>
        <w:tab w:val="center" w:pos="4109"/>
        <w:tab w:val="right" w:pos="8219"/>
      </w:tabs>
    </w:pPr>
  </w:style>
  <w:style w:type="paragraph" w:customStyle="1" w:styleId="Heading10">
    <w:name w:val="Heading 10"/>
    <w:basedOn w:val="Heading"/>
    <w:next w:val="Brdtekst"/>
    <w:rsid w:val="00E508AE"/>
    <w:pPr>
      <w:tabs>
        <w:tab w:val="num" w:pos="0"/>
      </w:tabs>
      <w:outlineLvl w:val="8"/>
    </w:pPr>
    <w:rPr>
      <w:b/>
      <w:bCs/>
      <w:sz w:val="21"/>
      <w:szCs w:val="21"/>
    </w:rPr>
  </w:style>
  <w:style w:type="paragraph" w:styleId="Overskriftforinnholdsfortegnelse">
    <w:name w:val="TOC Heading"/>
    <w:basedOn w:val="Overskrift1"/>
    <w:next w:val="Normal"/>
    <w:uiPriority w:val="39"/>
    <w:rsid w:val="00E508AE"/>
    <w:pPr>
      <w:spacing w:before="480" w:after="0" w:line="276" w:lineRule="auto"/>
      <w:outlineLvl w:val="9"/>
    </w:pPr>
    <w:rPr>
      <w:rFonts w:ascii="Cambria" w:hAnsi="Cambria" w:cs="Times New Roman"/>
      <w:caps w:val="0"/>
      <w:color w:val="365F91"/>
      <w:kern w:val="0"/>
      <w:szCs w:val="28"/>
      <w:lang w:eastAsia="en-US"/>
    </w:rPr>
  </w:style>
  <w:style w:type="paragraph" w:styleId="Revisjon">
    <w:name w:val="Revision"/>
    <w:hidden/>
    <w:uiPriority w:val="99"/>
    <w:semiHidden/>
    <w:rsid w:val="00E508AE"/>
    <w:pPr>
      <w:spacing w:after="0" w:line="240" w:lineRule="auto"/>
    </w:pPr>
    <w:rPr>
      <w:rFonts w:ascii="Arial" w:eastAsia="Times New Roman" w:hAnsi="Arial" w:cs="Times New Roman"/>
      <w:lang w:eastAsia="ar-SA"/>
    </w:rPr>
  </w:style>
  <w:style w:type="character" w:styleId="Fotnotereferanse">
    <w:name w:val="footnote reference"/>
    <w:semiHidden/>
    <w:rsid w:val="00E508AE"/>
    <w:rPr>
      <w:vertAlign w:val="superscript"/>
    </w:rPr>
  </w:style>
  <w:style w:type="paragraph" w:customStyle="1" w:styleId="Innledning2">
    <w:name w:val="Innledning2"/>
    <w:basedOn w:val="Normal"/>
    <w:next w:val="Normal"/>
    <w:rsid w:val="00E508AE"/>
    <w:pPr>
      <w:suppressAutoHyphens w:val="0"/>
    </w:pPr>
    <w:rPr>
      <w:rFonts w:ascii="Times New Roman" w:hAnsi="Times New Roman"/>
      <w:b/>
      <w:lang w:eastAsia="en-US"/>
    </w:rPr>
  </w:style>
  <w:style w:type="paragraph" w:customStyle="1" w:styleId="Overskriftbilagnummerert">
    <w:name w:val="Overskrift bilag nummerert"/>
    <w:basedOn w:val="Normal"/>
    <w:rsid w:val="00E508AE"/>
    <w:pPr>
      <w:keepLines/>
      <w:widowControl w:val="0"/>
      <w:numPr>
        <w:numId w:val="11"/>
      </w:numPr>
      <w:suppressAutoHyphens w:val="0"/>
    </w:pPr>
    <w:rPr>
      <w:rFonts w:ascii="Times New Roman" w:hAnsi="Times New Roman"/>
      <w:sz w:val="28"/>
      <w:lang w:eastAsia="nb-NO"/>
    </w:rPr>
  </w:style>
  <w:style w:type="paragraph" w:styleId="Listeavsnitt">
    <w:name w:val="List Paragraph"/>
    <w:basedOn w:val="Normal"/>
    <w:uiPriority w:val="34"/>
    <w:rsid w:val="00E508AE"/>
    <w:pPr>
      <w:ind w:left="708"/>
    </w:pPr>
  </w:style>
  <w:style w:type="paragraph" w:customStyle="1" w:styleId="Normalmedluftover">
    <w:name w:val="Normal med luft over"/>
    <w:basedOn w:val="Normal"/>
    <w:link w:val="NormalmedluftoverTegn"/>
    <w:qFormat/>
    <w:rsid w:val="00E508AE"/>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E508AE"/>
    <w:rPr>
      <w:rFonts w:ascii="Arial" w:eastAsia="Times New Roman" w:hAnsi="Arial" w:cs="Arial"/>
      <w:sz w:val="24"/>
      <w:szCs w:val="20"/>
      <w:lang w:eastAsia="nb-NO"/>
    </w:rPr>
  </w:style>
  <w:style w:type="paragraph" w:styleId="Ingenmellomrom">
    <w:name w:val="No Spacing"/>
    <w:uiPriority w:val="1"/>
    <w:rsid w:val="00E508AE"/>
    <w:pPr>
      <w:suppressAutoHyphens/>
      <w:spacing w:after="0" w:line="240" w:lineRule="auto"/>
    </w:pPr>
    <w:rPr>
      <w:rFonts w:ascii="Arial" w:eastAsia="Times New Roman" w:hAnsi="Arial" w:cs="Times New Roman"/>
      <w:lang w:eastAsia="ar-SA"/>
    </w:rPr>
  </w:style>
  <w:style w:type="table" w:customStyle="1" w:styleId="Tabellrutenett1">
    <w:name w:val="Tabellrutenett1"/>
    <w:basedOn w:val="Vanligtabell"/>
    <w:next w:val="Tabellrutenett"/>
    <w:uiPriority w:val="39"/>
    <w:rsid w:val="00E508AE"/>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E508A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E508AE"/>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E508AE"/>
    <w:pPr>
      <w:pageBreakBefore/>
      <w:widowControl w:val="0"/>
    </w:pPr>
    <w:rPr>
      <w:rFonts w:cs="Arial"/>
      <w:b/>
      <w:bCs/>
      <w:color w:val="464646"/>
      <w:sz w:val="28"/>
      <w:szCs w:val="28"/>
    </w:rPr>
  </w:style>
  <w:style w:type="character" w:customStyle="1" w:styleId="Tittelside2Tegn">
    <w:name w:val="Tittel side 2 Tegn"/>
    <w:basedOn w:val="TittelTegn"/>
    <w:link w:val="Tittelside2"/>
    <w:rsid w:val="00E508AE"/>
    <w:rPr>
      <w:rFonts w:ascii="Arial" w:eastAsia="Times New Roman" w:hAnsi="Arial" w:cs="Arial"/>
      <w:b/>
      <w:bCs/>
      <w:color w:val="464646"/>
      <w:sz w:val="28"/>
      <w:szCs w:val="28"/>
      <w:lang w:eastAsia="ar-SA"/>
    </w:rPr>
  </w:style>
  <w:style w:type="paragraph" w:customStyle="1" w:styleId="Grnntittel">
    <w:name w:val="Grønn tittel"/>
    <w:basedOn w:val="Normal"/>
    <w:link w:val="GrnntittelTegn"/>
    <w:qFormat/>
    <w:rsid w:val="00E508AE"/>
    <w:pPr>
      <w:framePr w:hSpace="181" w:wrap="around" w:vAnchor="page" w:hAnchor="page" w:x="1135" w:y="2836"/>
      <w:suppressAutoHyphens w:val="0"/>
      <w:suppressOverlap/>
    </w:pPr>
    <w:rPr>
      <w:rFonts w:eastAsia="Calibri" w:cs="Arial"/>
      <w:color w:val="55B947"/>
      <w:sz w:val="36"/>
      <w:lang w:eastAsia="en-US"/>
    </w:rPr>
  </w:style>
  <w:style w:type="character" w:customStyle="1" w:styleId="GrnntittelTegn">
    <w:name w:val="Grønn tittel Tegn"/>
    <w:basedOn w:val="Standardskriftforavsnitt"/>
    <w:link w:val="Grnntittel"/>
    <w:rsid w:val="00E508AE"/>
    <w:rPr>
      <w:rFonts w:ascii="Arial" w:eastAsia="Calibri" w:hAnsi="Arial" w:cs="Arial"/>
      <w:color w:val="55B947"/>
      <w:sz w:val="36"/>
      <w:szCs w:val="20"/>
    </w:rPr>
  </w:style>
  <w:style w:type="paragraph" w:customStyle="1" w:styleId="grnnfirkant">
    <w:name w:val="grønn firkant"/>
    <w:basedOn w:val="Normal"/>
    <w:link w:val="grnnfirkantTegn"/>
    <w:qFormat/>
    <w:rsid w:val="00E508A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E508AE"/>
    <w:rPr>
      <w:rFonts w:ascii="Arial" w:eastAsia="Times New Roman" w:hAnsi="Arial" w:cs="Arial"/>
      <w:b/>
      <w:bCs/>
      <w:color w:val="FFFFFF"/>
      <w:sz w:val="34"/>
      <w:szCs w:val="34"/>
      <w:lang w:eastAsia="nb-NO"/>
    </w:rPr>
  </w:style>
  <w:style w:type="paragraph" w:styleId="Brdtekstinnrykk2">
    <w:name w:val="Body Text Indent 2"/>
    <w:basedOn w:val="Normal"/>
    <w:link w:val="Brdtekstinnrykk2Tegn"/>
    <w:uiPriority w:val="99"/>
    <w:unhideWhenUsed/>
    <w:rsid w:val="00E508AE"/>
    <w:pPr>
      <w:spacing w:after="120" w:line="480" w:lineRule="auto"/>
      <w:ind w:left="283"/>
    </w:pPr>
  </w:style>
  <w:style w:type="character" w:customStyle="1" w:styleId="Brdtekstinnrykk2Tegn">
    <w:name w:val="Brødtekstinnrykk 2 Tegn"/>
    <w:basedOn w:val="Standardskriftforavsnitt"/>
    <w:link w:val="Brdtekstinnrykk2"/>
    <w:uiPriority w:val="99"/>
    <w:rsid w:val="00E508AE"/>
    <w:rPr>
      <w:rFonts w:ascii="Arial" w:eastAsia="Times New Roman" w:hAnsi="Arial" w:cs="Times New Roman"/>
      <w:sz w:val="24"/>
      <w:szCs w:val="20"/>
      <w:lang w:eastAsia="ar-SA"/>
    </w:rPr>
  </w:style>
  <w:style w:type="paragraph" w:styleId="Dato">
    <w:name w:val="Date"/>
    <w:basedOn w:val="Normal"/>
    <w:next w:val="Normal"/>
    <w:link w:val="DatoTegn"/>
    <w:rsid w:val="00E508AE"/>
    <w:pPr>
      <w:keepLines/>
      <w:widowControl w:val="0"/>
      <w:suppressAutoHyphens w:val="0"/>
    </w:pPr>
    <w:rPr>
      <w:rFonts w:ascii="Verdana" w:hAnsi="Verdana"/>
      <w:sz w:val="20"/>
      <w:szCs w:val="24"/>
      <w:lang w:eastAsia="nb-NO"/>
    </w:rPr>
  </w:style>
  <w:style w:type="character" w:customStyle="1" w:styleId="DatoTegn">
    <w:name w:val="Dato Tegn"/>
    <w:basedOn w:val="Standardskriftforavsnitt"/>
    <w:link w:val="Dato"/>
    <w:rsid w:val="00E508AE"/>
    <w:rPr>
      <w:rFonts w:ascii="Verdana" w:eastAsia="Times New Roman" w:hAnsi="Verdana" w:cs="Times New Roman"/>
      <w:sz w:val="20"/>
      <w:szCs w:val="24"/>
      <w:lang w:eastAsia="nb-NO"/>
    </w:rPr>
  </w:style>
  <w:style w:type="character" w:styleId="Merknadsreferanse">
    <w:name w:val="annotation reference"/>
    <w:basedOn w:val="Standardskriftforavsnitt"/>
    <w:uiPriority w:val="99"/>
    <w:semiHidden/>
    <w:unhideWhenUsed/>
    <w:rsid w:val="00145107"/>
    <w:rPr>
      <w:sz w:val="16"/>
      <w:szCs w:val="16"/>
    </w:rPr>
  </w:style>
  <w:style w:type="paragraph" w:customStyle="1" w:styleId="Default">
    <w:name w:val="Default"/>
    <w:rsid w:val="003C7BDC"/>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099EE111A2B94E873FEFBE55827DD6" ma:contentTypeVersion="18" ma:contentTypeDescription="Create a new document." ma:contentTypeScope="" ma:versionID="eb03957dcb2e62d9c399bad133ff2074">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c008a314a144108566c3692b3198937e"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22dec0-f732-439d-9761-39b676c0736a">
      <Terms xmlns="http://schemas.microsoft.com/office/infopath/2007/PartnerControls"/>
    </lcf76f155ced4ddcb4097134ff3c332f>
    <TaxCatchAll xmlns="3e8ab256-d158-4166-98a6-96ed0e59ca3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A92058-CB8B-4C93-803B-C6C5F791E5DC}">
  <ds:schemaRefs>
    <ds:schemaRef ds:uri="http://schemas.openxmlformats.org/officeDocument/2006/bibliography"/>
  </ds:schemaRefs>
</ds:datastoreItem>
</file>

<file path=customXml/itemProps2.xml><?xml version="1.0" encoding="utf-8"?>
<ds:datastoreItem xmlns:ds="http://schemas.openxmlformats.org/officeDocument/2006/customXml" ds:itemID="{381DFF80-106B-4C7F-A11C-EB67655F5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22dec0-f732-439d-9761-39b676c0736a"/>
    <ds:schemaRef ds:uri="3e8ab256-d158-4166-98a6-96ed0e59c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227267-37FD-496B-9699-3D7220FBCF8E}">
  <ds:schemaRefs>
    <ds:schemaRef ds:uri="http://schemas.microsoft.com/office/2006/metadata/properties"/>
    <ds:schemaRef ds:uri="http://schemas.microsoft.com/office/infopath/2007/PartnerControls"/>
    <ds:schemaRef ds:uri="f322dec0-f732-439d-9761-39b676c0736a"/>
    <ds:schemaRef ds:uri="3e8ab256-d158-4166-98a6-96ed0e59ca3a"/>
  </ds:schemaRefs>
</ds:datastoreItem>
</file>

<file path=customXml/itemProps4.xml><?xml version="1.0" encoding="utf-8"?>
<ds:datastoreItem xmlns:ds="http://schemas.openxmlformats.org/officeDocument/2006/customXml" ds:itemID="{9E1E59D3-0583-4156-B87A-B2C550551A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4649</Words>
  <Characters>24645</Characters>
  <Application>Microsoft Office Word</Application>
  <DocSecurity>0</DocSecurity>
  <Lines>205</Lines>
  <Paragraphs>58</Paragraphs>
  <ScaleCrop>false</ScaleCrop>
  <HeadingPairs>
    <vt:vector size="2" baseType="variant">
      <vt:variant>
        <vt:lpstr>Tittel</vt:lpstr>
      </vt:variant>
      <vt:variant>
        <vt:i4>1</vt:i4>
      </vt:variant>
    </vt:vector>
  </HeadingPairs>
  <TitlesOfParts>
    <vt:vector size="1" baseType="lpstr">
      <vt:lpstr/>
    </vt:vector>
  </TitlesOfParts>
  <Company>Digitale Gardermoen IKS</Company>
  <LinksUpToDate>false</LinksUpToDate>
  <CharactersWithSpaces>29236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Kjærsti Theodorsen</dc:creator>
  <cp:lastModifiedBy>Hans Jørgen Eek</cp:lastModifiedBy>
  <cp:revision>22</cp:revision>
  <cp:lastPrinted>2017-05-02T12:52:00Z</cp:lastPrinted>
  <dcterms:created xsi:type="dcterms:W3CDTF">2026-08-05T08:05:00Z</dcterms:created>
  <dcterms:modified xsi:type="dcterms:W3CDTF">2026-09-04T06:40:00Z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MediaServiceImageTags">
    <vt:lpwstr/>
  </property>
</Properties>
</file>